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Title"/>
        <w:rPr>
          <w:color w:val="0563c1"/>
        </w:rPr>
      </w:pPr>
      <w:bookmarkStart w:colFirst="0" w:colLast="0" w:name="_gjdgxs" w:id="0"/>
      <w:bookmarkEnd w:id="0"/>
      <w:r w:rsidDel="00000000" w:rsidR="00000000" w:rsidRPr="00000000">
        <w:rPr>
          <w:color w:val="0563c1"/>
          <w:rtl w:val="0"/>
        </w:rPr>
        <w:t xml:space="preserve">Schoolplan 2024-2028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Title"/>
        <w:rPr>
          <w:color w:val="0563c1"/>
          <w:sz w:val="28"/>
          <w:szCs w:val="28"/>
        </w:rPr>
      </w:pPr>
      <w:bookmarkStart w:colFirst="0" w:colLast="0" w:name="_30j0zll" w:id="1"/>
      <w:bookmarkEnd w:id="1"/>
      <w:r w:rsidDel="00000000" w:rsidR="00000000" w:rsidRPr="00000000">
        <w:rPr>
          <w:color w:val="0563c1"/>
          <w:sz w:val="40"/>
          <w:szCs w:val="40"/>
          <w:rtl w:val="0"/>
        </w:rPr>
        <w:t xml:space="preserve">Kindcentrum Op de Elft / Henricusschool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279988</wp:posOffset>
            </wp:positionV>
            <wp:extent cx="5565270" cy="321238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65270" cy="3212385"/>
                    </a:xfrm>
                    <a:prstGeom prst="rect"/>
                    <a:ln/>
                  </pic:spPr>
                </pic:pic>
              </a:graphicData>
            </a:graphic>
          </wp:anchor>
        </w:drawing>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Title"/>
        <w:spacing w:line="276" w:lineRule="auto"/>
        <w:rPr>
          <w:sz w:val="40"/>
          <w:szCs w:val="40"/>
        </w:rPr>
      </w:pPr>
      <w:bookmarkStart w:colFirst="0" w:colLast="0" w:name="_hqevopq43x59" w:id="2"/>
      <w:bookmarkEnd w:id="2"/>
      <w:r w:rsidDel="00000000" w:rsidR="00000000" w:rsidRPr="00000000">
        <w:rPr>
          <w:rtl w:val="0"/>
        </w:rPr>
      </w:r>
    </w:p>
    <w:p w:rsidR="00000000" w:rsidDel="00000000" w:rsidP="00000000" w:rsidRDefault="00000000" w:rsidRPr="00000000" w14:paraId="00000024">
      <w:pPr>
        <w:pStyle w:val="Heading1"/>
        <w:rPr/>
      </w:pPr>
      <w:bookmarkStart w:colFirst="0" w:colLast="0" w:name="_f4wfthc07hgz" w:id="3"/>
      <w:bookmarkEnd w:id="3"/>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rPr/>
      </w:pPr>
      <w:bookmarkStart w:colFirst="0" w:colLast="0" w:name="_1fob9te" w:id="4"/>
      <w:bookmarkEnd w:id="4"/>
      <w:r w:rsidDel="00000000" w:rsidR="00000000" w:rsidRPr="00000000">
        <w:rPr>
          <w:rtl w:val="0"/>
        </w:rPr>
        <w:t xml:space="preserve">Inhoudsopgave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dt>
      <w:sdtPr>
        <w:id w:val="-837806378"/>
        <w:docPartObj>
          <w:docPartGallery w:val="Table of Contents"/>
          <w:docPartUnique w:val="1"/>
        </w:docPartObj>
      </w:sdtPr>
      <w:sdtContent>
        <w:p w:rsidR="00000000" w:rsidDel="00000000" w:rsidP="00000000" w:rsidRDefault="00000000" w:rsidRPr="00000000" w14:paraId="0000002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1fob9t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Inhoudsopgave</w:t>
              <w:tab/>
              <w:t xml:space="preserve">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De school en haar omgeving</w:t>
              <w:tab/>
              <w:t xml:space="preserve">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xj49h8bhqf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Uitgangspunten en beleid van het bestuur</w:t>
              <w:tab/>
              <w:t xml:space="preserve">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Kwaliteitsbeleid</w:t>
              <w:tab/>
              <w:t xml:space="preserve">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ri9ykol27w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Personeel en professionalisering Sarkon</w:t>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j97t9bcun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Ons onderwijskundig beleid</w:t>
              <w:tab/>
              <w:t xml:space="preserve">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0e3wrutyg9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Onze visie op leren</w:t>
              <w:tab/>
              <w:t xml:space="preserve">8</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nvg3w29coo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Wettelijke opdrachten</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hpzp4nvb9g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Onderwijskwaliteit: ambities, bewaking en cultuur</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4jm26ib6vy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Extra ondersteuning</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zz800ox3oz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 Onderwijstijd</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tb45dik6eg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 De inhoud van ons onderwijs</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7qowhscw7k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Analyse van het functioneren van de school</w:t>
              <w:tab/>
              <w:t xml:space="preserve">12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wa4gn1x0k9w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Onderwijsresultaten en onderwijskwaliteit</w:t>
              <w:tab/>
              <w:t xml:space="preserve">12</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mmdqhydzrt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Professionaliteit: leerkracht vaardigheden</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dd9dh4htcv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 Leiderschap</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bzd7dik02ky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 Samenwerkingscultuur</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1coaho1v6x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 Onderwijs- en schoolontwikkeling/innovatie, inclusief actuele thema’s: burgerschap, gelijke kansen, basisvaardigheden</w:t>
              <w:tab/>
              <w:t xml:space="preserve">13</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yyqzkgqep09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5.6. Actuele schooleigen aandachtspunten</w:t>
              <w:tab/>
              <w:t xml:space="preserve">14</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drktgmeao9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Hoofdlijnen van onze ambities</w:t>
              <w:tab/>
              <w:t xml:space="preserve">15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h4eqdigj74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Onderwijskwaliteit in opbrengsten.</w:t>
              <w:tab/>
              <w:t xml:space="preserve">15</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5622pn203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Pedagogisch-didactisch klimaat en het schoolklimaat</w:t>
              <w:tab/>
              <w:t xml:space="preserve">15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k4rolkdinmc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 Veiligheid op school</w:t>
              <w:tab/>
              <w:t xml:space="preserve">15</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73t544g0mg6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6.4. Onderwijs- en schoolontwikkeling/innovatie, inclusief actuele thema’s als taalachterstanden en burgerschapsonderwijs.</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8kalk06thsu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6.5. Samenwerking</w:t>
              <w:tab/>
              <w:t xml:space="preserve">16</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5g7ooi2qizj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6.6. Professionalisering &amp; leerkrachtvaardigheden</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numPr>
          <w:ilvl w:val="0"/>
          <w:numId w:val="9"/>
        </w:numPr>
        <w:ind w:left="720" w:hanging="360"/>
        <w:rPr>
          <w:color w:val="0563c1"/>
          <w:sz w:val="40"/>
          <w:szCs w:val="40"/>
        </w:rPr>
      </w:pPr>
      <w:bookmarkStart w:colFirst="0" w:colLast="0" w:name="_3znysh7" w:id="5"/>
      <w:bookmarkEnd w:id="5"/>
      <w:r w:rsidDel="00000000" w:rsidR="00000000" w:rsidRPr="00000000">
        <w:rPr>
          <w:rtl w:val="0"/>
        </w:rPr>
        <w:t xml:space="preserve">De school en haar omgeving</w:t>
      </w:r>
    </w:p>
    <w:p w:rsidR="00000000" w:rsidDel="00000000" w:rsidP="00000000" w:rsidRDefault="00000000" w:rsidRPr="00000000" w14:paraId="00000051">
      <w:pPr>
        <w:rPr>
          <w:sz w:val="20"/>
          <w:szCs w:val="20"/>
        </w:rPr>
      </w:pPr>
      <w:r w:rsidDel="00000000" w:rsidR="00000000" w:rsidRPr="00000000">
        <w:rPr>
          <w:sz w:val="20"/>
          <w:szCs w:val="20"/>
          <w:rtl w:val="0"/>
        </w:rPr>
        <w:t xml:space="preserve">De Kei en Henricusschool vormen samen met kinderopvang Hollands Kroon kindcentrum Op de Elft. Sinds mei 2022 zijn de beide scholen en de peuterschool van de kinderopvang gevestigd in een nieuw pand. Kindcentrum Op de Elft staat in Hippolytushoef, een dorp in de gemeente Hollands Kroon. Binnen de gemeente zijn twee grote, gelijkwaardige scholen. De meeste leerlingen komen uit Hippolytushoef en een deel uit de omliggende dorpen. </w:t>
      </w:r>
    </w:p>
    <w:p w:rsidR="00000000" w:rsidDel="00000000" w:rsidP="00000000" w:rsidRDefault="00000000" w:rsidRPr="00000000" w14:paraId="00000052">
      <w:pPr>
        <w:rPr>
          <w:sz w:val="20"/>
          <w:szCs w:val="20"/>
        </w:rPr>
      </w:pPr>
      <w:r w:rsidDel="00000000" w:rsidR="00000000" w:rsidRPr="00000000">
        <w:rPr>
          <w:sz w:val="20"/>
          <w:szCs w:val="20"/>
          <w:rtl w:val="0"/>
        </w:rPr>
        <w:t xml:space="preserve">In kindcentrum Op de Elft werken de Henricusschool, De Kei en kinderopvang Hollands Kroon nauw samen. Wij zijn ervan overtuigd dat het vormen van een leef- en werkgemeenschap alleen in gezamenlijkheid kan. Alleen zo kunnen kinderen hun sterkste ik worden. De beide scholen werken samen in de voorbereiding van hun onderwijs. Dit doen zij door in de onder-, midden- en bovenbouw samen thema’s en projecten voor te bereiden. Verder is er gezamenlijke scholing en wordt er een gezamenlijke professionele cultuur en pedagogisch klimaat neergezet en verder ontwikkeld.</w:t>
        <w:br w:type="textWrapping"/>
      </w:r>
    </w:p>
    <w:p w:rsidR="00000000" w:rsidDel="00000000" w:rsidP="00000000" w:rsidRDefault="00000000" w:rsidRPr="00000000" w14:paraId="00000053">
      <w:pPr>
        <w:rPr>
          <w:sz w:val="20"/>
          <w:szCs w:val="20"/>
        </w:rPr>
      </w:pPr>
      <w:r w:rsidDel="00000000" w:rsidR="00000000" w:rsidRPr="00000000">
        <w:rPr>
          <w:sz w:val="20"/>
          <w:szCs w:val="20"/>
          <w:rtl w:val="0"/>
        </w:rPr>
        <w:t xml:space="preserve">De basis voor ons onderwijs wordt gevormd door deze drie pijlers.</w:t>
      </w:r>
    </w:p>
    <w:p w:rsidR="00000000" w:rsidDel="00000000" w:rsidP="00000000" w:rsidRDefault="00000000" w:rsidRPr="00000000" w14:paraId="00000054">
      <w:pPr>
        <w:numPr>
          <w:ilvl w:val="0"/>
          <w:numId w:val="8"/>
        </w:numPr>
        <w:ind w:left="720" w:hanging="360"/>
        <w:rPr>
          <w:sz w:val="20"/>
          <w:szCs w:val="20"/>
        </w:rPr>
      </w:pPr>
      <w:r w:rsidDel="00000000" w:rsidR="00000000" w:rsidRPr="00000000">
        <w:rPr>
          <w:sz w:val="20"/>
          <w:szCs w:val="20"/>
          <w:rtl w:val="0"/>
        </w:rPr>
        <w:t xml:space="preserve">The Leader In Me (pedagogisch klimaat)</w:t>
      </w:r>
    </w:p>
    <w:p w:rsidR="00000000" w:rsidDel="00000000" w:rsidP="00000000" w:rsidRDefault="00000000" w:rsidRPr="00000000" w14:paraId="00000055">
      <w:pPr>
        <w:numPr>
          <w:ilvl w:val="0"/>
          <w:numId w:val="8"/>
        </w:numPr>
        <w:ind w:left="720" w:hanging="360"/>
        <w:rPr>
          <w:sz w:val="20"/>
          <w:szCs w:val="20"/>
        </w:rPr>
      </w:pPr>
      <w:r w:rsidDel="00000000" w:rsidR="00000000" w:rsidRPr="00000000">
        <w:rPr>
          <w:sz w:val="20"/>
          <w:szCs w:val="20"/>
          <w:rtl w:val="0"/>
        </w:rPr>
        <w:t xml:space="preserve">Leren zichtbaar maken (onderwijskwaliteit en didactiek)</w:t>
      </w:r>
    </w:p>
    <w:p w:rsidR="00000000" w:rsidDel="00000000" w:rsidP="00000000" w:rsidRDefault="00000000" w:rsidRPr="00000000" w14:paraId="00000056">
      <w:pPr>
        <w:numPr>
          <w:ilvl w:val="0"/>
          <w:numId w:val="8"/>
        </w:numPr>
        <w:ind w:left="720" w:hanging="360"/>
        <w:rPr>
          <w:sz w:val="20"/>
          <w:szCs w:val="20"/>
        </w:rPr>
      </w:pPr>
      <w:r w:rsidDel="00000000" w:rsidR="00000000" w:rsidRPr="00000000">
        <w:rPr>
          <w:sz w:val="20"/>
          <w:szCs w:val="20"/>
          <w:rtl w:val="0"/>
        </w:rPr>
        <w:t xml:space="preserve">AYWE (professionele cultuur)</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De beide scholen hebben een gemiddelde schoolweging (HH 29,9 en Kei 31,2). Dit betekent dat beide scholen  een vrijwel gelijke populatie hebben. De landelijke basisaanpak is passend op de middenmoot in de leerlingpopulatie. Daarnaast valt op dat de taalontwikkelingsachterstanden toenemen.</w:t>
        <w:br w:type="textWrapping"/>
        <w:t xml:space="preserve">In het dorp is weinig diversiteit in etnische afkomst, maar we zien hier wel verandering in. De school is de plek waar kinderen leren over nationale, religieuze, taalkundige en culturele achtergronden.</w:t>
      </w:r>
    </w:p>
    <w:p w:rsidR="00000000" w:rsidDel="00000000" w:rsidP="00000000" w:rsidRDefault="00000000" w:rsidRPr="00000000" w14:paraId="0000005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1"/>
        <w:numPr>
          <w:ilvl w:val="0"/>
          <w:numId w:val="9"/>
        </w:numPr>
        <w:ind w:left="720" w:hanging="360"/>
      </w:pPr>
      <w:bookmarkStart w:colFirst="0" w:colLast="0" w:name="_lxj49h8bhqfg" w:id="6"/>
      <w:bookmarkEnd w:id="6"/>
      <w:r w:rsidDel="00000000" w:rsidR="00000000" w:rsidRPr="00000000">
        <w:rPr>
          <w:rtl w:val="0"/>
        </w:rPr>
        <w:t xml:space="preserve">Uitgangspunten en beleid van het bestuur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color w:val="1155cc"/>
          <w:sz w:val="20"/>
          <w:szCs w:val="20"/>
        </w:rPr>
      </w:pPr>
      <w:r w:rsidDel="00000000" w:rsidR="00000000" w:rsidRPr="00000000">
        <w:rPr>
          <w:rtl w:val="0"/>
        </w:rPr>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2700"/>
        <w:gridCol w:w="2415"/>
        <w:gridCol w:w="2385"/>
        <w:tblGridChange w:id="0">
          <w:tblGrid>
            <w:gridCol w:w="1830"/>
            <w:gridCol w:w="2700"/>
            <w:gridCol w:w="2415"/>
            <w:gridCol w:w="23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Onderwerp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Surplus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b w:val="1"/>
                <w:bCs w:val="1"/>
                <w:sz w:val="20"/>
                <w:szCs w:val="20"/>
                <w:rtl w:val="0"/>
              </w:rPr>
              <w:t xml:space="preserve">Sarkon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b w:val="1"/>
                <w:bCs w:val="1"/>
                <w:sz w:val="20"/>
                <w:szCs w:val="20"/>
                <w:rtl w:val="0"/>
              </w:rPr>
              <w:t xml:space="preserve">Op de Elft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Brede ontwikkeling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rPr>
            </w:pPr>
            <w:r w:rsidDel="00000000" w:rsidR="00000000" w:rsidRPr="00000000">
              <w:rPr>
                <w:sz w:val="20"/>
                <w:szCs w:val="20"/>
                <w:rtl w:val="0"/>
              </w:rPr>
              <w:t xml:space="preserve">Kinderen helpen ontwikkelen tot kritische en sociale burger, met oog voor socialisatie, kwalificatie en persoonsvorming.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Stimuleren van de brede ontwikkeling van het kind door van leerstof naar kindgericht onderwijs te bewegen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yellow"/>
              </w:rPr>
            </w:pPr>
            <w:r w:rsidDel="00000000" w:rsidR="00000000" w:rsidRPr="00000000">
              <w:rPr>
                <w:sz w:val="20"/>
                <w:szCs w:val="20"/>
                <w:rtl w:val="0"/>
              </w:rPr>
              <w:t xml:space="preserve">Wij maken de beweging van leerstof naar kindgericht onderwijs. Met als doel de brede ontwikkeling van het kind. Daarbij hebben wij aandacht voor socialisatie, kwalificatie en persoonsvorming.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Onderwijskwaliteit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sz w:val="20"/>
                <w:szCs w:val="20"/>
                <w:rtl w:val="0"/>
              </w:rPr>
              <w:t xml:space="preserve">We werken vanuit hoge verwachtingen van elkaar en van onze kinderen</w:t>
            </w:r>
          </w:p>
          <w:p w:rsidR="00000000" w:rsidDel="00000000" w:rsidP="00000000" w:rsidRDefault="00000000" w:rsidRPr="00000000" w14:paraId="00000067">
            <w:pPr>
              <w:rPr>
                <w:sz w:val="20"/>
                <w:szCs w:val="20"/>
              </w:rPr>
            </w:pPr>
            <w:r w:rsidDel="00000000" w:rsidR="00000000" w:rsidRPr="00000000">
              <w:rPr>
                <w:sz w:val="20"/>
                <w:szCs w:val="20"/>
                <w:rtl w:val="0"/>
              </w:rPr>
              <w:t xml:space="preserve">We stellen daarbij ambitieuze doelen en besteden aandacht aan zowel de basisvaardigheden als de brede ontwikkeling;</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We benutten elkaars talenten en delen kennis en kunde, waarbij reflecteren op eigen pedagogisch handelen centraal staat;</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Op de scholen is kwaliteit zichtbaar, meetbaar en merkbaar.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Leren met LEV is het hart van ons onderwijs:</w:t>
            </w:r>
          </w:p>
          <w:p w:rsidR="00000000" w:rsidDel="00000000" w:rsidP="00000000" w:rsidRDefault="00000000" w:rsidRPr="00000000" w14:paraId="0000006D">
            <w:pPr>
              <w:widowControl w:val="0"/>
              <w:spacing w:line="240" w:lineRule="auto"/>
              <w:rPr>
                <w:sz w:val="20"/>
                <w:szCs w:val="20"/>
              </w:rPr>
            </w:pPr>
            <w:r w:rsidDel="00000000" w:rsidR="00000000" w:rsidRPr="00000000">
              <w:rPr>
                <w:b w:val="1"/>
                <w:bCs w:val="1"/>
                <w:sz w:val="20"/>
                <w:szCs w:val="20"/>
                <w:rtl w:val="0"/>
              </w:rPr>
              <w:t xml:space="preserve">L</w:t>
            </w:r>
            <w:r w:rsidDel="00000000" w:rsidR="00000000" w:rsidRPr="00000000">
              <w:rPr>
                <w:sz w:val="20"/>
                <w:szCs w:val="20"/>
                <w:rtl w:val="0"/>
              </w:rPr>
              <w:t xml:space="preserve">eerplek voor het leven</w:t>
            </w:r>
          </w:p>
          <w:p w:rsidR="00000000" w:rsidDel="00000000" w:rsidP="00000000" w:rsidRDefault="00000000" w:rsidRPr="00000000" w14:paraId="0000006E">
            <w:pPr>
              <w:widowControl w:val="0"/>
              <w:spacing w:line="240" w:lineRule="auto"/>
              <w:rPr>
                <w:sz w:val="20"/>
                <w:szCs w:val="20"/>
              </w:rPr>
            </w:pPr>
            <w:r w:rsidDel="00000000" w:rsidR="00000000" w:rsidRPr="00000000">
              <w:rPr>
                <w:b w:val="1"/>
                <w:bCs w:val="1"/>
                <w:sz w:val="20"/>
                <w:szCs w:val="20"/>
                <w:rtl w:val="0"/>
              </w:rPr>
              <w:t xml:space="preserve">E</w:t>
            </w:r>
            <w:r w:rsidDel="00000000" w:rsidR="00000000" w:rsidRPr="00000000">
              <w:rPr>
                <w:sz w:val="20"/>
                <w:szCs w:val="20"/>
                <w:rtl w:val="0"/>
              </w:rPr>
              <w:t xml:space="preserve">igenwijs</w:t>
              <w:br w:type="textWrapping"/>
            </w:r>
            <w:r w:rsidDel="00000000" w:rsidR="00000000" w:rsidRPr="00000000">
              <w:rPr>
                <w:b w:val="1"/>
                <w:bCs w:val="1"/>
                <w:sz w:val="20"/>
                <w:szCs w:val="20"/>
                <w:rtl w:val="0"/>
              </w:rPr>
              <w:t xml:space="preserve">V</w:t>
            </w:r>
            <w:r w:rsidDel="00000000" w:rsidR="00000000" w:rsidRPr="00000000">
              <w:rPr>
                <w:sz w:val="20"/>
                <w:szCs w:val="20"/>
                <w:rtl w:val="0"/>
              </w:rPr>
              <w:t xml:space="preserve">ertrouwen door verbinding.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rPr>
            </w:pPr>
            <w:r w:rsidDel="00000000" w:rsidR="00000000" w:rsidRPr="00000000">
              <w:rPr>
                <w:sz w:val="20"/>
                <w:szCs w:val="20"/>
                <w:rtl w:val="0"/>
              </w:rPr>
              <w:t xml:space="preserve">De basis van ons onderwijs wordt gevormd door:</w:t>
            </w:r>
          </w:p>
          <w:p w:rsidR="00000000" w:rsidDel="00000000" w:rsidP="00000000" w:rsidRDefault="00000000" w:rsidRPr="00000000" w14:paraId="00000070">
            <w:pPr>
              <w:widowControl w:val="0"/>
              <w:spacing w:line="240" w:lineRule="auto"/>
              <w:rPr>
                <w:sz w:val="20"/>
                <w:szCs w:val="20"/>
              </w:rPr>
            </w:pPr>
            <w:r w:rsidDel="00000000" w:rsidR="00000000" w:rsidRPr="00000000">
              <w:rPr>
                <w:sz w:val="20"/>
                <w:szCs w:val="20"/>
                <w:rtl w:val="0"/>
              </w:rPr>
              <w:t xml:space="preserve">1.The leader in me</w:t>
            </w:r>
          </w:p>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2. Leren zichtbaar maken.</w:t>
            </w:r>
          </w:p>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3. Professionele cultuur: wij als team en jij als leerkracht.</w:t>
            </w:r>
          </w:p>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Wij werken vanuit hoge verwachtingen en stellen daarbij ambitieuze doelen.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Samenwerking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sz w:val="20"/>
                <w:szCs w:val="20"/>
              </w:rPr>
            </w:pPr>
            <w:r w:rsidDel="00000000" w:rsidR="00000000" w:rsidRPr="00000000">
              <w:rPr>
                <w:sz w:val="20"/>
                <w:szCs w:val="20"/>
                <w:rtl w:val="0"/>
              </w:rPr>
              <w:t xml:space="preserve">Het collectieve belang gaat boven het individuele belang;</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sz w:val="20"/>
                <w:szCs w:val="20"/>
                <w:rtl w:val="0"/>
              </w:rPr>
              <w:t xml:space="preserve">We zijn er voor het kind in de Kop en investeren in vergaande samenwerking met professionele partners in de opvang (IKC), het onderwijs (scholenpalet), het samenwerkingsverband (inclusief onderwijs), de jeugdhulp, de jeugdzorg en de gemeenten (gebiedsontwikkeling);</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De scholen van Surplus betrekken ouders actief bij de ontwikkeling van het kind.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We ontwikkelen ons samen met partners in de regio.</w:t>
            </w:r>
          </w:p>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We zoeken actief de samenwerking met de onderwijs- en opvang partners in de regio.</w:t>
            </w:r>
          </w:p>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br w:type="textWrapping"/>
              <w:t xml:space="preserve">We willen een rol van betekenis spelen in de dorpen en steden waar onze scholen staan.</w:t>
            </w:r>
          </w:p>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Wij werken actief samen met onze partners van onderwijs en opvang.</w:t>
            </w:r>
          </w:p>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We gaan samen onderzoeken waar de grenzen liggen van de  samenwerking en welke vorm dat zou kunnen krijgen.</w:t>
            </w:r>
          </w:p>
          <w:p w:rsidR="00000000" w:rsidDel="00000000" w:rsidP="00000000" w:rsidRDefault="00000000" w:rsidRPr="00000000" w14:paraId="0000008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We werken aan verdergaande samenwerking met het samenwerkingsverband, jeugdhulp, jeugdzorg en de gemeente.</w:t>
            </w:r>
          </w:p>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We willen werken aan het versterken van de ouderbetrokkenheid.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Inclusief onderwijs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sz w:val="20"/>
                <w:szCs w:val="20"/>
              </w:rPr>
            </w:pPr>
            <w:r w:rsidDel="00000000" w:rsidR="00000000" w:rsidRPr="00000000">
              <w:rPr>
                <w:sz w:val="20"/>
                <w:szCs w:val="20"/>
                <w:rtl w:val="0"/>
              </w:rPr>
              <w:t xml:space="preserve">De scholen van Surplus hebben aandacht voor organisatorische inclusie, namelijk het organiseren van thuisnabij onderwijs, maar ook voor sociale en didactische inclusie.</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sz w:val="20"/>
                <w:szCs w:val="20"/>
                <w:rtl w:val="0"/>
              </w:rPr>
              <w:t xml:space="preserve">Op plekken waar dit wenselijk is, zetten wij in op de beweging naar integrale kindcentra, voor een rijk dagaanbod.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We geven onderwijs voor alle kinderen in de regio.</w:t>
            </w:r>
          </w:p>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We willen een passende onderwijsplek bieden aan elk kind in de regio.</w:t>
            </w:r>
          </w:p>
          <w:p w:rsidR="00000000" w:rsidDel="00000000" w:rsidP="00000000" w:rsidRDefault="00000000" w:rsidRPr="00000000" w14:paraId="0000008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We herijken onze katholieke/interconfessionele identiteit.</w:t>
            </w:r>
          </w:p>
          <w:p w:rsidR="00000000" w:rsidDel="00000000" w:rsidP="00000000" w:rsidRDefault="00000000" w:rsidRPr="00000000" w14:paraId="0000008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Wij streven ernaar om voor ieder kind een passende onderwijsplek te bieden in de regio. </w:t>
            </w:r>
          </w:p>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We willen zoveel mogelijk zorgdragen voor thuisnabij onderwijs en voor sociale en didactische inclusie.</w:t>
            </w:r>
          </w:p>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4">
            <w:pPr>
              <w:widowControl w:val="0"/>
              <w:spacing w:line="240" w:lineRule="auto"/>
              <w:rPr>
                <w:sz w:val="20"/>
                <w:szCs w:val="20"/>
              </w:rPr>
            </w:pPr>
            <w:r w:rsidDel="00000000" w:rsidR="00000000" w:rsidRPr="00000000">
              <w:rPr>
                <w:sz w:val="20"/>
                <w:szCs w:val="20"/>
                <w:rtl w:val="0"/>
              </w:rPr>
              <w:t xml:space="preserve">We herijken zowel de katholieke als de openbare identiteit.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Organisatie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sz w:val="20"/>
                <w:szCs w:val="20"/>
              </w:rPr>
            </w:pPr>
            <w:r w:rsidDel="00000000" w:rsidR="00000000" w:rsidRPr="00000000">
              <w:rPr>
                <w:sz w:val="20"/>
                <w:szCs w:val="20"/>
                <w:rtl w:val="0"/>
              </w:rPr>
              <w:t xml:space="preserve">Goed werkgeverschap betekent voor ons het creëren van een werkomgeving waarin collega’s zich gewaardeerd, gesteund en uitgedaagd voelen.</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Wij stimuleren professionalisering en bieden ruimte voor persoonlijke ontwikkeling.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We bewegen ons van een lijn-staf-organisatie naar een netwerk organisatie.</w:t>
            </w:r>
          </w:p>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Het binden en boeien van onze huidige en toekomstige medewerkers heeft prioriteit.</w:t>
            </w:r>
          </w:p>
          <w:p w:rsidR="00000000" w:rsidDel="00000000" w:rsidP="00000000" w:rsidRDefault="00000000" w:rsidRPr="00000000" w14:paraId="0000009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sz w:val="20"/>
                <w:szCs w:val="20"/>
              </w:rPr>
            </w:pPr>
            <w:r w:rsidDel="00000000" w:rsidR="00000000" w:rsidRPr="00000000">
              <w:rPr>
                <w:sz w:val="20"/>
                <w:szCs w:val="20"/>
                <w:rtl w:val="0"/>
              </w:rPr>
              <w:t xml:space="preserve">Horizontaal organiseren blijft ons uitgangspunt.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sz w:val="20"/>
                <w:szCs w:val="20"/>
              </w:rPr>
            </w:pPr>
            <w:r w:rsidDel="00000000" w:rsidR="00000000" w:rsidRPr="00000000">
              <w:rPr>
                <w:sz w:val="20"/>
                <w:szCs w:val="20"/>
                <w:rtl w:val="0"/>
              </w:rPr>
              <w:t xml:space="preserve">Goed werkgeverschap betekent voor ons het creëren van een werkomgeving waarin collega’s zich gewaardeerd, gesteund en uitgedaagd voelen.</w:t>
            </w:r>
          </w:p>
          <w:p w:rsidR="00000000" w:rsidDel="00000000" w:rsidP="00000000" w:rsidRDefault="00000000" w:rsidRPr="00000000" w14:paraId="0000009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Wij werken vanuit gedeeld leiderschap.</w:t>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3"/>
        <w:numPr>
          <w:ilvl w:val="1"/>
          <w:numId w:val="9"/>
        </w:numPr>
        <w:ind w:left="1440" w:hanging="360"/>
        <w:rPr>
          <w:color w:val="0563c1"/>
        </w:rPr>
      </w:pPr>
      <w:bookmarkStart w:colFirst="0" w:colLast="0" w:name="_2et92p0" w:id="7"/>
      <w:bookmarkEnd w:id="7"/>
      <w:r w:rsidDel="00000000" w:rsidR="00000000" w:rsidRPr="00000000">
        <w:rPr>
          <w:color w:val="0563c1"/>
          <w:rtl w:val="0"/>
        </w:rPr>
        <w:t xml:space="preserve">Kwaliteitsbeleid</w:t>
      </w:r>
    </w:p>
    <w:p w:rsidR="00000000" w:rsidDel="00000000" w:rsidP="00000000" w:rsidRDefault="00000000" w:rsidRPr="00000000" w14:paraId="000000A3">
      <w:pPr>
        <w:rPr>
          <w:sz w:val="20"/>
          <w:szCs w:val="20"/>
        </w:rPr>
      </w:pPr>
      <w:r w:rsidDel="00000000" w:rsidR="00000000" w:rsidRPr="00000000">
        <w:rPr>
          <w:sz w:val="20"/>
          <w:szCs w:val="20"/>
          <w:rtl w:val="0"/>
        </w:rPr>
        <w:t xml:space="preserve">Ons kwaliteitsbeleid staat beschreven in het kwaliteitshandboek. Het handboek is vormgegeven vanuit de indicatoren van het onderzoekskader. </w:t>
      </w:r>
    </w:p>
    <w:p w:rsidR="00000000" w:rsidDel="00000000" w:rsidP="00000000" w:rsidRDefault="00000000" w:rsidRPr="00000000" w14:paraId="000000A4">
      <w:pPr>
        <w:rPr>
          <w:smallCaps w:val="1"/>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sz w:val="20"/>
          <w:szCs w:val="20"/>
          <w:rtl w:val="0"/>
        </w:rPr>
        <w:t xml:space="preserve">De term kwaliteitszorg kent diverse definities en invullingen. Wij hanteren de omschrijving waarin het omschreven wordt als het geheel aan maatregelen waarmee een school op systematische wijze de kwaliteit van het onderwijs in brede zin bepaalt, bewaakt en verbetert. Het is een continu verbeterproces om zodoende aan de kwaliteitseisen te voldoen. Het gaat hierbij dan om de relatie tussen de eigen doelen en ambities, de borging daarvan in beleid, management en processen en de vraag hoe de resultaten zich verhouden tot de gestelde doelen. In de theorie over kwaliteitszorg worden vier deelgebieden onderscheiden;</w:t>
      </w:r>
    </w:p>
    <w:p w:rsidR="00000000" w:rsidDel="00000000" w:rsidP="00000000" w:rsidRDefault="00000000" w:rsidRPr="00000000" w14:paraId="000000A6">
      <w:pPr>
        <w:rPr>
          <w:sz w:val="20"/>
          <w:szCs w:val="20"/>
        </w:rPr>
      </w:pPr>
      <w:r w:rsidDel="00000000" w:rsidR="00000000" w:rsidRPr="00000000">
        <w:rPr>
          <w:sz w:val="20"/>
          <w:szCs w:val="20"/>
          <w:rtl w:val="0"/>
        </w:rPr>
        <w:t xml:space="preserve"> - Normstelling Hierbij gaat het zowel om externe normen (toezichtkader Inspectie van Onderwijs) als interne normen (ambities/ streefbeelden van de school/organisatie) </w:t>
      </w:r>
    </w:p>
    <w:p w:rsidR="00000000" w:rsidDel="00000000" w:rsidP="00000000" w:rsidRDefault="00000000" w:rsidRPr="00000000" w14:paraId="000000A7">
      <w:pPr>
        <w:rPr>
          <w:sz w:val="20"/>
          <w:szCs w:val="20"/>
        </w:rPr>
      </w:pPr>
      <w:r w:rsidDel="00000000" w:rsidR="00000000" w:rsidRPr="00000000">
        <w:rPr>
          <w:sz w:val="20"/>
          <w:szCs w:val="20"/>
          <w:rtl w:val="0"/>
        </w:rPr>
        <w:t xml:space="preserve">- Controle </w:t>
      </w:r>
    </w:p>
    <w:p w:rsidR="00000000" w:rsidDel="00000000" w:rsidP="00000000" w:rsidRDefault="00000000" w:rsidRPr="00000000" w14:paraId="000000A8">
      <w:pPr>
        <w:rPr>
          <w:sz w:val="20"/>
          <w:szCs w:val="20"/>
        </w:rPr>
      </w:pPr>
      <w:r w:rsidDel="00000000" w:rsidR="00000000" w:rsidRPr="00000000">
        <w:rPr>
          <w:sz w:val="20"/>
          <w:szCs w:val="20"/>
          <w:rtl w:val="0"/>
        </w:rPr>
        <w:t xml:space="preserve">- Beheersing </w:t>
      </w:r>
    </w:p>
    <w:p w:rsidR="00000000" w:rsidDel="00000000" w:rsidP="00000000" w:rsidRDefault="00000000" w:rsidRPr="00000000" w14:paraId="000000A9">
      <w:pPr>
        <w:rPr>
          <w:sz w:val="20"/>
          <w:szCs w:val="20"/>
        </w:rPr>
      </w:pPr>
      <w:r w:rsidDel="00000000" w:rsidR="00000000" w:rsidRPr="00000000">
        <w:rPr>
          <w:sz w:val="20"/>
          <w:szCs w:val="20"/>
          <w:rtl w:val="0"/>
        </w:rPr>
        <w:t xml:space="preserve">- Borging </w:t>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Bij de kwaliteitszorg zijn er altijd vijf vragen die (in de PDCA cyclys) de basis vormen voor het onderwijs: </w:t>
      </w:r>
    </w:p>
    <w:p w:rsidR="00000000" w:rsidDel="00000000" w:rsidP="00000000" w:rsidRDefault="00000000" w:rsidRPr="00000000" w14:paraId="000000AC">
      <w:pPr>
        <w:rPr>
          <w:sz w:val="20"/>
          <w:szCs w:val="20"/>
        </w:rPr>
      </w:pPr>
      <w:r w:rsidDel="00000000" w:rsidR="00000000" w:rsidRPr="00000000">
        <w:rPr>
          <w:sz w:val="20"/>
          <w:szCs w:val="20"/>
          <w:rtl w:val="0"/>
        </w:rPr>
        <w:t xml:space="preserve">1. Doen we de goede dingen? </w:t>
      </w:r>
    </w:p>
    <w:p w:rsidR="00000000" w:rsidDel="00000000" w:rsidP="00000000" w:rsidRDefault="00000000" w:rsidRPr="00000000" w14:paraId="000000AD">
      <w:pPr>
        <w:rPr>
          <w:sz w:val="20"/>
          <w:szCs w:val="20"/>
        </w:rPr>
      </w:pPr>
      <w:r w:rsidDel="00000000" w:rsidR="00000000" w:rsidRPr="00000000">
        <w:rPr>
          <w:sz w:val="20"/>
          <w:szCs w:val="20"/>
          <w:rtl w:val="0"/>
        </w:rPr>
        <w:t xml:space="preserve">2. Doen we de dingen goed? </w:t>
      </w:r>
    </w:p>
    <w:p w:rsidR="00000000" w:rsidDel="00000000" w:rsidP="00000000" w:rsidRDefault="00000000" w:rsidRPr="00000000" w14:paraId="000000AE">
      <w:pPr>
        <w:rPr>
          <w:sz w:val="20"/>
          <w:szCs w:val="20"/>
        </w:rPr>
      </w:pPr>
      <w:r w:rsidDel="00000000" w:rsidR="00000000" w:rsidRPr="00000000">
        <w:rPr>
          <w:sz w:val="20"/>
          <w:szCs w:val="20"/>
          <w:rtl w:val="0"/>
        </w:rPr>
        <w:t xml:space="preserve">3. Hoe weten we dat? </w:t>
      </w:r>
    </w:p>
    <w:p w:rsidR="00000000" w:rsidDel="00000000" w:rsidP="00000000" w:rsidRDefault="00000000" w:rsidRPr="00000000" w14:paraId="000000AF">
      <w:pPr>
        <w:rPr>
          <w:sz w:val="20"/>
          <w:szCs w:val="20"/>
        </w:rPr>
      </w:pPr>
      <w:r w:rsidDel="00000000" w:rsidR="00000000" w:rsidRPr="00000000">
        <w:rPr>
          <w:sz w:val="20"/>
          <w:szCs w:val="20"/>
          <w:rtl w:val="0"/>
        </w:rPr>
        <w:t xml:space="preserve">4. Vinden anderen dat ook? </w:t>
      </w:r>
    </w:p>
    <w:p w:rsidR="00000000" w:rsidDel="00000000" w:rsidP="00000000" w:rsidRDefault="00000000" w:rsidRPr="00000000" w14:paraId="000000B0">
      <w:pPr>
        <w:rPr>
          <w:sz w:val="20"/>
          <w:szCs w:val="20"/>
        </w:rPr>
      </w:pPr>
      <w:r w:rsidDel="00000000" w:rsidR="00000000" w:rsidRPr="00000000">
        <w:rPr>
          <w:sz w:val="20"/>
          <w:szCs w:val="20"/>
          <w:rtl w:val="0"/>
        </w:rPr>
        <w:t xml:space="preserve">5. Wat doen we met die wetenschap? </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sz w:val="20"/>
          <w:szCs w:val="20"/>
          <w:rtl w:val="0"/>
        </w:rPr>
        <w:t xml:space="preserve">P: Plan: </w:t>
      </w:r>
    </w:p>
    <w:p w:rsidR="00000000" w:rsidDel="00000000" w:rsidP="00000000" w:rsidRDefault="00000000" w:rsidRPr="00000000" w14:paraId="000000B3">
      <w:pPr>
        <w:rPr>
          <w:sz w:val="20"/>
          <w:szCs w:val="20"/>
        </w:rPr>
      </w:pPr>
      <w:r w:rsidDel="00000000" w:rsidR="00000000" w:rsidRPr="00000000">
        <w:rPr>
          <w:sz w:val="20"/>
          <w:szCs w:val="20"/>
          <w:rtl w:val="0"/>
        </w:rPr>
        <w:t xml:space="preserve">• Kwaliteitsbepaling: visie ontwikkelen en doelen stellen – wanneer zijn we tevreden? Beslissen wat er beloofd wordt. Dit wordt uitgewerkt in het Schoolplan, schooljaarplan, het schoolondersteuningsprofiel enz. </w:t>
      </w:r>
    </w:p>
    <w:p w:rsidR="00000000" w:rsidDel="00000000" w:rsidP="00000000" w:rsidRDefault="00000000" w:rsidRPr="00000000" w14:paraId="000000B4">
      <w:pPr>
        <w:rPr>
          <w:sz w:val="20"/>
          <w:szCs w:val="20"/>
        </w:rPr>
      </w:pPr>
      <w:r w:rsidDel="00000000" w:rsidR="00000000" w:rsidRPr="00000000">
        <w:rPr>
          <w:sz w:val="20"/>
          <w:szCs w:val="20"/>
          <w:rtl w:val="0"/>
        </w:rPr>
        <w:t xml:space="preserve">• Kwaliteitsplanning: opschrijven hoe processen verlopen. Formuleren van gewenste resultaten en de wijze waarop getoetst wordt of het gewenste resultaat is bereikt. </w:t>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sz w:val="20"/>
          <w:szCs w:val="20"/>
          <w:rtl w:val="0"/>
        </w:rPr>
        <w:t xml:space="preserve">D: Do: </w:t>
      </w:r>
    </w:p>
    <w:p w:rsidR="00000000" w:rsidDel="00000000" w:rsidP="00000000" w:rsidRDefault="00000000" w:rsidRPr="00000000" w14:paraId="000000B7">
      <w:pPr>
        <w:rPr>
          <w:sz w:val="20"/>
          <w:szCs w:val="20"/>
        </w:rPr>
      </w:pPr>
      <w:r w:rsidDel="00000000" w:rsidR="00000000" w:rsidRPr="00000000">
        <w:rPr>
          <w:sz w:val="20"/>
          <w:szCs w:val="20"/>
          <w:rtl w:val="0"/>
        </w:rPr>
        <w:t xml:space="preserve">• Kwaliteitsbeheersing: afspraken uitvoeren. Doen wat is opgeschreven. Dit wordt systematisch bijgehouden in het schooljaarplan en tussentijdse evaluaties vanuit onder andere de vakgroepen.</w:t>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sz w:val="20"/>
          <w:szCs w:val="20"/>
          <w:rtl w:val="0"/>
        </w:rPr>
        <w:t xml:space="preserve">C: Check: </w:t>
      </w:r>
    </w:p>
    <w:p w:rsidR="00000000" w:rsidDel="00000000" w:rsidP="00000000" w:rsidRDefault="00000000" w:rsidRPr="00000000" w14:paraId="000000BA">
      <w:pPr>
        <w:rPr>
          <w:sz w:val="20"/>
          <w:szCs w:val="20"/>
        </w:rPr>
      </w:pPr>
      <w:r w:rsidDel="00000000" w:rsidR="00000000" w:rsidRPr="00000000">
        <w:rPr>
          <w:sz w:val="20"/>
          <w:szCs w:val="20"/>
          <w:rtl w:val="0"/>
        </w:rPr>
        <w:t xml:space="preserve">• Kwaliteitsbewaking: nagaan of beleidsvoornemens geslaagd zijn. Het organiseren van feedback en daarop reflecteren. Hiertoe worden tevredenheidspeilingen uitgezet onder ouders, leerlingen en medewerkers. Maar ook zorgen wij voor een evaluatievergadering met de vakgroepen en met het hele team. Op deze wijze kan er tussentijds gecontroleerd worden in hoeverre de gestelde doelen behaald zijn en kunnen de verschillende peilingen naast elkaar worden gelegd en vergeleken . Tevens worden de resultaten van het onderwijs bewaakt. Dit gebeurt in de schoolrapportage waarin de resultaten vergeleken worden met de gestelde doelen, met het landelijk gemiddelde en met vergelijkbare scholen. Op basis daarvan kan het handelen verder afgestemd worden. </w:t>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sz w:val="20"/>
          <w:szCs w:val="20"/>
          <w:rtl w:val="0"/>
        </w:rPr>
        <w:t xml:space="preserve"> A: Act: </w:t>
      </w:r>
    </w:p>
    <w:p w:rsidR="00000000" w:rsidDel="00000000" w:rsidP="00000000" w:rsidRDefault="00000000" w:rsidRPr="00000000" w14:paraId="000000BD">
      <w:pPr>
        <w:rPr>
          <w:sz w:val="20"/>
          <w:szCs w:val="20"/>
        </w:rPr>
      </w:pPr>
      <w:r w:rsidDel="00000000" w:rsidR="00000000" w:rsidRPr="00000000">
        <w:rPr>
          <w:sz w:val="20"/>
          <w:szCs w:val="20"/>
          <w:rtl w:val="0"/>
        </w:rPr>
        <w:t xml:space="preserve">• Bijstelling: wat kan en moet beter. Borgen en bijstellen, waarna aan de volgende verbetering begonnen kan worden.</w:t>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pStyle w:val="Heading3"/>
        <w:rPr>
          <w:color w:val="0563c1"/>
        </w:rPr>
      </w:pPr>
      <w:bookmarkStart w:colFirst="0" w:colLast="0" w:name="_ori9ykol27wm" w:id="8"/>
      <w:bookmarkEnd w:id="8"/>
      <w:r w:rsidDel="00000000" w:rsidR="00000000" w:rsidRPr="00000000">
        <w:rPr>
          <w:color w:val="0563c1"/>
          <w:rtl w:val="0"/>
        </w:rPr>
        <w:t xml:space="preserve">2.2. Personeel en professionalisering Sarkon</w:t>
      </w:r>
    </w:p>
    <w:p w:rsidR="00000000" w:rsidDel="00000000" w:rsidP="00000000" w:rsidRDefault="00000000" w:rsidRPr="00000000" w14:paraId="000000C0">
      <w:pPr>
        <w:rPr>
          <w:b w:val="1"/>
          <w:bCs w:val="1"/>
          <w:sz w:val="20"/>
          <w:szCs w:val="20"/>
        </w:rPr>
      </w:pPr>
      <w:r w:rsidDel="00000000" w:rsidR="00000000" w:rsidRPr="00000000">
        <w:rPr>
          <w:b w:val="1"/>
          <w:bCs w:val="1"/>
          <w:sz w:val="20"/>
          <w:szCs w:val="20"/>
          <w:rtl w:val="0"/>
        </w:rPr>
        <w:t xml:space="preserve">HR beleid binnen Sarkon</w:t>
      </w:r>
    </w:p>
    <w:p w:rsidR="00000000" w:rsidDel="00000000" w:rsidP="00000000" w:rsidRDefault="00000000" w:rsidRPr="00000000" w14:paraId="000000C1">
      <w:pPr>
        <w:rPr>
          <w:sz w:val="20"/>
          <w:szCs w:val="20"/>
        </w:rPr>
      </w:pPr>
      <w:r w:rsidDel="00000000" w:rsidR="00000000" w:rsidRPr="00000000">
        <w:rPr>
          <w:sz w:val="20"/>
          <w:szCs w:val="20"/>
          <w:rtl w:val="0"/>
        </w:rPr>
        <w:t xml:space="preserve">Binnen Sarkon wordt het HR beleid vanuit het strategisch perspectief op stichtingsniveau</w:t>
      </w:r>
    </w:p>
    <w:p w:rsidR="00000000" w:rsidDel="00000000" w:rsidP="00000000" w:rsidRDefault="00000000" w:rsidRPr="00000000" w14:paraId="000000C2">
      <w:pPr>
        <w:rPr>
          <w:sz w:val="20"/>
          <w:szCs w:val="20"/>
        </w:rPr>
      </w:pPr>
      <w:r w:rsidDel="00000000" w:rsidR="00000000" w:rsidRPr="00000000">
        <w:rPr>
          <w:sz w:val="20"/>
          <w:szCs w:val="20"/>
          <w:rtl w:val="0"/>
        </w:rPr>
        <w:t xml:space="preserve">vormgegeven waarbij het uitgangspunt horizontaal organiseren is. Horizontaal organiseren</w:t>
      </w:r>
    </w:p>
    <w:p w:rsidR="00000000" w:rsidDel="00000000" w:rsidP="00000000" w:rsidRDefault="00000000" w:rsidRPr="00000000" w14:paraId="000000C3">
      <w:pPr>
        <w:rPr>
          <w:sz w:val="20"/>
          <w:szCs w:val="20"/>
        </w:rPr>
      </w:pPr>
      <w:r w:rsidDel="00000000" w:rsidR="00000000" w:rsidRPr="00000000">
        <w:rPr>
          <w:sz w:val="20"/>
          <w:szCs w:val="20"/>
          <w:rtl w:val="0"/>
        </w:rPr>
        <w:t xml:space="preserve">betekent meer autonomie, verantwoordelijkheid, ruimte en vertrouwen voor onze professionals en</w:t>
      </w:r>
    </w:p>
    <w:p w:rsidR="00000000" w:rsidDel="00000000" w:rsidP="00000000" w:rsidRDefault="00000000" w:rsidRPr="00000000" w14:paraId="000000C4">
      <w:pPr>
        <w:rPr>
          <w:sz w:val="20"/>
          <w:szCs w:val="20"/>
        </w:rPr>
      </w:pPr>
      <w:r w:rsidDel="00000000" w:rsidR="00000000" w:rsidRPr="00000000">
        <w:rPr>
          <w:sz w:val="20"/>
          <w:szCs w:val="20"/>
          <w:rtl w:val="0"/>
        </w:rPr>
        <w:t xml:space="preserve">dat is de rode draad in de ontwikkeling van HR beleid. De verantwoordelijkheden worden zo dicht</w:t>
      </w:r>
    </w:p>
    <w:p w:rsidR="00000000" w:rsidDel="00000000" w:rsidP="00000000" w:rsidRDefault="00000000" w:rsidRPr="00000000" w14:paraId="000000C5">
      <w:pPr>
        <w:rPr>
          <w:sz w:val="20"/>
          <w:szCs w:val="20"/>
        </w:rPr>
      </w:pPr>
      <w:r w:rsidDel="00000000" w:rsidR="00000000" w:rsidRPr="00000000">
        <w:rPr>
          <w:sz w:val="20"/>
          <w:szCs w:val="20"/>
          <w:rtl w:val="0"/>
        </w:rPr>
        <w:t xml:space="preserve">mogelijk bij de expertise en het primaire proces in de organisatie neergelegd. Autonomie is een</w:t>
      </w:r>
    </w:p>
    <w:p w:rsidR="00000000" w:rsidDel="00000000" w:rsidP="00000000" w:rsidRDefault="00000000" w:rsidRPr="00000000" w14:paraId="000000C6">
      <w:pPr>
        <w:rPr>
          <w:sz w:val="20"/>
          <w:szCs w:val="20"/>
        </w:rPr>
      </w:pPr>
      <w:r w:rsidDel="00000000" w:rsidR="00000000" w:rsidRPr="00000000">
        <w:rPr>
          <w:sz w:val="20"/>
          <w:szCs w:val="20"/>
          <w:rtl w:val="0"/>
        </w:rPr>
        <w:t xml:space="preserve">essentiële voorwaarde voor professionele ontwikkeling. De hieronder beschreven invulling van het</w:t>
      </w:r>
    </w:p>
    <w:p w:rsidR="00000000" w:rsidDel="00000000" w:rsidP="00000000" w:rsidRDefault="00000000" w:rsidRPr="00000000" w14:paraId="000000C7">
      <w:pPr>
        <w:rPr>
          <w:sz w:val="20"/>
          <w:szCs w:val="20"/>
        </w:rPr>
      </w:pPr>
      <w:r w:rsidDel="00000000" w:rsidR="00000000" w:rsidRPr="00000000">
        <w:rPr>
          <w:sz w:val="20"/>
          <w:szCs w:val="20"/>
          <w:rtl w:val="0"/>
        </w:rPr>
        <w:t xml:space="preserve">HR beleid geldt voor alle scholen van de Sarkon. Benoemingen vinden plaats bij de stichting, alle</w:t>
      </w:r>
    </w:p>
    <w:p w:rsidR="00000000" w:rsidDel="00000000" w:rsidP="00000000" w:rsidRDefault="00000000" w:rsidRPr="00000000" w14:paraId="000000C8">
      <w:pPr>
        <w:rPr>
          <w:sz w:val="20"/>
          <w:szCs w:val="20"/>
        </w:rPr>
      </w:pPr>
      <w:r w:rsidDel="00000000" w:rsidR="00000000" w:rsidRPr="00000000">
        <w:rPr>
          <w:sz w:val="20"/>
          <w:szCs w:val="20"/>
          <w:rtl w:val="0"/>
        </w:rPr>
        <w:t xml:space="preserve">medewerkers hebben een bestuursaanstelling.</w:t>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b w:val="1"/>
          <w:bCs w:val="1"/>
          <w:sz w:val="20"/>
          <w:szCs w:val="20"/>
        </w:rPr>
      </w:pPr>
      <w:r w:rsidDel="00000000" w:rsidR="00000000" w:rsidRPr="00000000">
        <w:rPr>
          <w:b w:val="1"/>
          <w:bCs w:val="1"/>
          <w:sz w:val="20"/>
          <w:szCs w:val="20"/>
          <w:rtl w:val="0"/>
        </w:rPr>
        <w:t xml:space="preserve">Opleiden en professionalisering</w:t>
      </w:r>
    </w:p>
    <w:p w:rsidR="00000000" w:rsidDel="00000000" w:rsidP="00000000" w:rsidRDefault="00000000" w:rsidRPr="00000000" w14:paraId="000000CB">
      <w:pPr>
        <w:rPr>
          <w:sz w:val="20"/>
          <w:szCs w:val="20"/>
        </w:rPr>
      </w:pPr>
      <w:r w:rsidDel="00000000" w:rsidR="00000000" w:rsidRPr="00000000">
        <w:rPr>
          <w:sz w:val="20"/>
          <w:szCs w:val="20"/>
          <w:rtl w:val="0"/>
        </w:rPr>
        <w:t xml:space="preserve">Op basis van de strategische koers: leren met LEV geeft Sarkon richting aan toekomstige</w:t>
      </w:r>
    </w:p>
    <w:p w:rsidR="00000000" w:rsidDel="00000000" w:rsidP="00000000" w:rsidRDefault="00000000" w:rsidRPr="00000000" w14:paraId="000000CC">
      <w:pPr>
        <w:rPr>
          <w:sz w:val="20"/>
          <w:szCs w:val="20"/>
        </w:rPr>
      </w:pPr>
      <w:r w:rsidDel="00000000" w:rsidR="00000000" w:rsidRPr="00000000">
        <w:rPr>
          <w:sz w:val="20"/>
          <w:szCs w:val="20"/>
          <w:rtl w:val="0"/>
        </w:rPr>
        <w:t xml:space="preserve">ontwikkelingen binnen het onderwijs. Sarkon is een leerplek voor het leven, waar zowel de</w:t>
      </w:r>
    </w:p>
    <w:p w:rsidR="00000000" w:rsidDel="00000000" w:rsidP="00000000" w:rsidRDefault="00000000" w:rsidRPr="00000000" w14:paraId="000000CD">
      <w:pPr>
        <w:rPr>
          <w:sz w:val="20"/>
          <w:szCs w:val="20"/>
        </w:rPr>
      </w:pPr>
      <w:r w:rsidDel="00000000" w:rsidR="00000000" w:rsidRPr="00000000">
        <w:rPr>
          <w:sz w:val="20"/>
          <w:szCs w:val="20"/>
          <w:rtl w:val="0"/>
        </w:rPr>
        <w:t xml:space="preserve">kinderen als de medewerkers zich op eigen wijze kunnen ontwikkelen. Leren met LEV betekent dat</w:t>
      </w:r>
    </w:p>
    <w:p w:rsidR="00000000" w:rsidDel="00000000" w:rsidP="00000000" w:rsidRDefault="00000000" w:rsidRPr="00000000" w14:paraId="000000CE">
      <w:pPr>
        <w:rPr>
          <w:sz w:val="20"/>
          <w:szCs w:val="20"/>
        </w:rPr>
      </w:pPr>
      <w:r w:rsidDel="00000000" w:rsidR="00000000" w:rsidRPr="00000000">
        <w:rPr>
          <w:sz w:val="20"/>
          <w:szCs w:val="20"/>
          <w:rtl w:val="0"/>
        </w:rPr>
        <w:t xml:space="preserve">we alle leerlingen meer ruimte en autonomie willen geven en daarmee ook meer</w:t>
      </w:r>
    </w:p>
    <w:p w:rsidR="00000000" w:rsidDel="00000000" w:rsidP="00000000" w:rsidRDefault="00000000" w:rsidRPr="00000000" w14:paraId="000000CF">
      <w:pPr>
        <w:rPr>
          <w:sz w:val="20"/>
          <w:szCs w:val="20"/>
        </w:rPr>
      </w:pPr>
      <w:r w:rsidDel="00000000" w:rsidR="00000000" w:rsidRPr="00000000">
        <w:rPr>
          <w:sz w:val="20"/>
          <w:szCs w:val="20"/>
          <w:rtl w:val="0"/>
        </w:rPr>
        <w:t xml:space="preserve">verantwoordelijkheid in hun leerproces. En als dat het uitgangspunt is, dan willen we die ruimte en</w:t>
      </w:r>
    </w:p>
    <w:p w:rsidR="00000000" w:rsidDel="00000000" w:rsidP="00000000" w:rsidRDefault="00000000" w:rsidRPr="00000000" w14:paraId="000000D0">
      <w:pPr>
        <w:rPr>
          <w:sz w:val="20"/>
          <w:szCs w:val="20"/>
        </w:rPr>
      </w:pPr>
      <w:r w:rsidDel="00000000" w:rsidR="00000000" w:rsidRPr="00000000">
        <w:rPr>
          <w:sz w:val="20"/>
          <w:szCs w:val="20"/>
          <w:rtl w:val="0"/>
        </w:rPr>
        <w:t xml:space="preserve">autonomie ook aan onze medewerkers geven. Sarkon stimuleert een werk- en leeromgeving</w:t>
      </w:r>
    </w:p>
    <w:p w:rsidR="00000000" w:rsidDel="00000000" w:rsidP="00000000" w:rsidRDefault="00000000" w:rsidRPr="00000000" w14:paraId="000000D1">
      <w:pPr>
        <w:rPr>
          <w:sz w:val="20"/>
          <w:szCs w:val="20"/>
        </w:rPr>
      </w:pPr>
      <w:r w:rsidDel="00000000" w:rsidR="00000000" w:rsidRPr="00000000">
        <w:rPr>
          <w:sz w:val="20"/>
          <w:szCs w:val="20"/>
          <w:rtl w:val="0"/>
        </w:rPr>
        <w:t xml:space="preserve">waarin de medewerkers worden uitgedaagd om het beste uit zichzelf te halen en bij te dragen aan</w:t>
      </w:r>
    </w:p>
    <w:p w:rsidR="00000000" w:rsidDel="00000000" w:rsidP="00000000" w:rsidRDefault="00000000" w:rsidRPr="00000000" w14:paraId="000000D2">
      <w:pPr>
        <w:rPr>
          <w:sz w:val="20"/>
          <w:szCs w:val="20"/>
        </w:rPr>
      </w:pPr>
      <w:r w:rsidDel="00000000" w:rsidR="00000000" w:rsidRPr="00000000">
        <w:rPr>
          <w:sz w:val="20"/>
          <w:szCs w:val="20"/>
          <w:rtl w:val="0"/>
        </w:rPr>
        <w:t xml:space="preserve">de ambities van Sarkon. Wij bevorderen een cultuur waarin leren centraal staat en onze</w:t>
      </w:r>
    </w:p>
    <w:p w:rsidR="00000000" w:rsidDel="00000000" w:rsidP="00000000" w:rsidRDefault="00000000" w:rsidRPr="00000000" w14:paraId="000000D3">
      <w:pPr>
        <w:rPr>
          <w:sz w:val="20"/>
          <w:szCs w:val="20"/>
        </w:rPr>
      </w:pPr>
      <w:r w:rsidDel="00000000" w:rsidR="00000000" w:rsidRPr="00000000">
        <w:rPr>
          <w:sz w:val="20"/>
          <w:szCs w:val="20"/>
          <w:rtl w:val="0"/>
        </w:rPr>
        <w:t xml:space="preserve">medewerkers op eigen wijze leren, in verbinding staan met elkaar en met vertrouwen</w:t>
      </w:r>
    </w:p>
    <w:p w:rsidR="00000000" w:rsidDel="00000000" w:rsidP="00000000" w:rsidRDefault="00000000" w:rsidRPr="00000000" w14:paraId="000000D4">
      <w:pPr>
        <w:rPr>
          <w:sz w:val="20"/>
          <w:szCs w:val="20"/>
        </w:rPr>
      </w:pPr>
      <w:r w:rsidDel="00000000" w:rsidR="00000000" w:rsidRPr="00000000">
        <w:rPr>
          <w:sz w:val="20"/>
          <w:szCs w:val="20"/>
          <w:rtl w:val="0"/>
        </w:rPr>
        <w:t xml:space="preserve">experimenteren, reflecteren en ontwikkelen. Alle medewerkers worden aangemoedigd om</w:t>
      </w:r>
    </w:p>
    <w:p w:rsidR="00000000" w:rsidDel="00000000" w:rsidP="00000000" w:rsidRDefault="00000000" w:rsidRPr="00000000" w14:paraId="000000D5">
      <w:pPr>
        <w:rPr>
          <w:sz w:val="20"/>
          <w:szCs w:val="20"/>
        </w:rPr>
      </w:pPr>
      <w:r w:rsidDel="00000000" w:rsidR="00000000" w:rsidRPr="00000000">
        <w:rPr>
          <w:sz w:val="20"/>
          <w:szCs w:val="20"/>
          <w:rtl w:val="0"/>
        </w:rPr>
        <w:t xml:space="preserve">voortdurend nieuwe kennis en vaardigheden op te doen, zodat ze zich blijven ontwikkelen en</w:t>
      </w:r>
    </w:p>
    <w:p w:rsidR="00000000" w:rsidDel="00000000" w:rsidP="00000000" w:rsidRDefault="00000000" w:rsidRPr="00000000" w14:paraId="000000D6">
      <w:pPr>
        <w:rPr>
          <w:sz w:val="20"/>
          <w:szCs w:val="20"/>
        </w:rPr>
      </w:pPr>
      <w:r w:rsidDel="00000000" w:rsidR="00000000" w:rsidRPr="00000000">
        <w:rPr>
          <w:sz w:val="20"/>
          <w:szCs w:val="20"/>
          <w:rtl w:val="0"/>
        </w:rPr>
        <w:t xml:space="preserve">ontwikkelen als professionals.</w:t>
      </w:r>
    </w:p>
    <w:p w:rsidR="00000000" w:rsidDel="00000000" w:rsidP="00000000" w:rsidRDefault="00000000" w:rsidRPr="00000000" w14:paraId="000000D7">
      <w:pPr>
        <w:rPr>
          <w:sz w:val="20"/>
          <w:szCs w:val="20"/>
        </w:rPr>
      </w:pPr>
      <w:r w:rsidDel="00000000" w:rsidR="00000000" w:rsidRPr="00000000">
        <w:rPr>
          <w:sz w:val="20"/>
          <w:szCs w:val="20"/>
          <w:rtl w:val="0"/>
        </w:rPr>
        <w:t xml:space="preserve">Daarnaast hebben wij de ambitie om een breed scala aan mogelijkheden tot professionele</w:t>
      </w:r>
    </w:p>
    <w:p w:rsidR="00000000" w:rsidDel="00000000" w:rsidP="00000000" w:rsidRDefault="00000000" w:rsidRPr="00000000" w14:paraId="000000D8">
      <w:pPr>
        <w:rPr>
          <w:sz w:val="20"/>
          <w:szCs w:val="20"/>
        </w:rPr>
      </w:pPr>
      <w:r w:rsidDel="00000000" w:rsidR="00000000" w:rsidRPr="00000000">
        <w:rPr>
          <w:sz w:val="20"/>
          <w:szCs w:val="20"/>
          <w:rtl w:val="0"/>
        </w:rPr>
        <w:t xml:space="preserve">ontwikkeling te bieden aan onze medewerkers. Wij streven ernaar om een relevant en</w:t>
      </w:r>
    </w:p>
    <w:p w:rsidR="00000000" w:rsidDel="00000000" w:rsidP="00000000" w:rsidRDefault="00000000" w:rsidRPr="00000000" w14:paraId="000000D9">
      <w:pPr>
        <w:rPr>
          <w:sz w:val="20"/>
          <w:szCs w:val="20"/>
        </w:rPr>
      </w:pPr>
      <w:r w:rsidDel="00000000" w:rsidR="00000000" w:rsidRPr="00000000">
        <w:rPr>
          <w:sz w:val="20"/>
          <w:szCs w:val="20"/>
          <w:rtl w:val="0"/>
        </w:rPr>
        <w:t xml:space="preserve">hoogwaardig scholingsaanbod te verzorgen, variërend van trainingen en workshops tot</w:t>
      </w:r>
    </w:p>
    <w:p w:rsidR="00000000" w:rsidDel="00000000" w:rsidP="00000000" w:rsidRDefault="00000000" w:rsidRPr="00000000" w14:paraId="000000DA">
      <w:pPr>
        <w:rPr>
          <w:sz w:val="20"/>
          <w:szCs w:val="20"/>
        </w:rPr>
      </w:pPr>
      <w:r w:rsidDel="00000000" w:rsidR="00000000" w:rsidRPr="00000000">
        <w:rPr>
          <w:sz w:val="20"/>
          <w:szCs w:val="20"/>
          <w:rtl w:val="0"/>
        </w:rPr>
        <w:t xml:space="preserve">opleidingen en coaching. Hierdoor kunnen medewerkers hun expertise vergroten en zich</w:t>
      </w:r>
    </w:p>
    <w:p w:rsidR="00000000" w:rsidDel="00000000" w:rsidP="00000000" w:rsidRDefault="00000000" w:rsidRPr="00000000" w14:paraId="000000DB">
      <w:pPr>
        <w:rPr>
          <w:sz w:val="20"/>
          <w:szCs w:val="20"/>
        </w:rPr>
      </w:pPr>
      <w:r w:rsidDel="00000000" w:rsidR="00000000" w:rsidRPr="00000000">
        <w:rPr>
          <w:sz w:val="20"/>
          <w:szCs w:val="20"/>
          <w:rtl w:val="0"/>
        </w:rPr>
        <w:t xml:space="preserve">specialiseren in specifieke gebieden binnen het onderwijs.</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b w:val="1"/>
          <w:bCs w:val="1"/>
          <w:sz w:val="20"/>
          <w:szCs w:val="20"/>
        </w:rPr>
      </w:pPr>
      <w:r w:rsidDel="00000000" w:rsidR="00000000" w:rsidRPr="00000000">
        <w:rPr>
          <w:b w:val="1"/>
          <w:bCs w:val="1"/>
          <w:sz w:val="20"/>
          <w:szCs w:val="20"/>
          <w:rtl w:val="0"/>
        </w:rPr>
        <w:t xml:space="preserve">Onderhouden bekwaamheid</w:t>
      </w:r>
    </w:p>
    <w:p w:rsidR="00000000" w:rsidDel="00000000" w:rsidP="00000000" w:rsidRDefault="00000000" w:rsidRPr="00000000" w14:paraId="000000DE">
      <w:pPr>
        <w:rPr>
          <w:sz w:val="20"/>
          <w:szCs w:val="20"/>
        </w:rPr>
      </w:pPr>
      <w:r w:rsidDel="00000000" w:rsidR="00000000" w:rsidRPr="00000000">
        <w:rPr>
          <w:sz w:val="20"/>
          <w:szCs w:val="20"/>
          <w:rtl w:val="0"/>
        </w:rPr>
        <w:t xml:space="preserve">Alle medewerkers van de school die werkzaamheden verrichten in het onderwijs hebben de</w:t>
      </w:r>
    </w:p>
    <w:p w:rsidR="00000000" w:rsidDel="00000000" w:rsidP="00000000" w:rsidRDefault="00000000" w:rsidRPr="00000000" w14:paraId="000000DF">
      <w:pPr>
        <w:rPr>
          <w:sz w:val="20"/>
          <w:szCs w:val="20"/>
        </w:rPr>
      </w:pPr>
      <w:r w:rsidDel="00000000" w:rsidR="00000000" w:rsidRPr="00000000">
        <w:rPr>
          <w:sz w:val="20"/>
          <w:szCs w:val="20"/>
          <w:rtl w:val="0"/>
        </w:rPr>
        <w:t xml:space="preserve">vereiste bevoegdheden voor de werkzaamheden die ze verrichten. Zij onderhouden hun</w:t>
      </w:r>
    </w:p>
    <w:p w:rsidR="00000000" w:rsidDel="00000000" w:rsidP="00000000" w:rsidRDefault="00000000" w:rsidRPr="00000000" w14:paraId="000000E0">
      <w:pPr>
        <w:rPr>
          <w:sz w:val="20"/>
          <w:szCs w:val="20"/>
        </w:rPr>
      </w:pPr>
      <w:r w:rsidDel="00000000" w:rsidR="00000000" w:rsidRPr="00000000">
        <w:rPr>
          <w:sz w:val="20"/>
          <w:szCs w:val="20"/>
          <w:rtl w:val="0"/>
        </w:rPr>
        <w:t xml:space="preserve">bekwaamheid door het volgen van individuele- en teamscholing. Binnen Sarkon vindt</w:t>
      </w:r>
    </w:p>
    <w:p w:rsidR="00000000" w:rsidDel="00000000" w:rsidP="00000000" w:rsidRDefault="00000000" w:rsidRPr="00000000" w14:paraId="000000E1">
      <w:pPr>
        <w:rPr>
          <w:sz w:val="20"/>
          <w:szCs w:val="20"/>
        </w:rPr>
      </w:pPr>
      <w:r w:rsidDel="00000000" w:rsidR="00000000" w:rsidRPr="00000000">
        <w:rPr>
          <w:sz w:val="20"/>
          <w:szCs w:val="20"/>
          <w:rtl w:val="0"/>
        </w:rPr>
        <w:t xml:space="preserve">professionele ontwikkeling altijd plaats in relatie tot teamontwikkeling en de kwaliteitsontwikkeling</w:t>
      </w:r>
    </w:p>
    <w:p w:rsidR="00000000" w:rsidDel="00000000" w:rsidP="00000000" w:rsidRDefault="00000000" w:rsidRPr="00000000" w14:paraId="000000E2">
      <w:pPr>
        <w:rPr>
          <w:sz w:val="20"/>
          <w:szCs w:val="20"/>
        </w:rPr>
      </w:pPr>
      <w:r w:rsidDel="00000000" w:rsidR="00000000" w:rsidRPr="00000000">
        <w:rPr>
          <w:sz w:val="20"/>
          <w:szCs w:val="20"/>
          <w:rtl w:val="0"/>
        </w:rPr>
        <w:t xml:space="preserve">van de school. Persoonlijke ontwikkeling en opleiden maken deel uit van de gesprekkencyclus en</w:t>
      </w:r>
    </w:p>
    <w:p w:rsidR="00000000" w:rsidDel="00000000" w:rsidP="00000000" w:rsidRDefault="00000000" w:rsidRPr="00000000" w14:paraId="000000E3">
      <w:pPr>
        <w:rPr>
          <w:sz w:val="20"/>
          <w:szCs w:val="20"/>
        </w:rPr>
      </w:pPr>
      <w:r w:rsidDel="00000000" w:rsidR="00000000" w:rsidRPr="00000000">
        <w:rPr>
          <w:sz w:val="20"/>
          <w:szCs w:val="20"/>
          <w:rtl w:val="0"/>
        </w:rPr>
        <w:t xml:space="preserve">met het team wordt jaarlijks, afhankelijk van de ontwikkeling waar de school mee bezig is en</w:t>
      </w:r>
    </w:p>
    <w:p w:rsidR="00000000" w:rsidDel="00000000" w:rsidP="00000000" w:rsidRDefault="00000000" w:rsidRPr="00000000" w14:paraId="000000E4">
      <w:pPr>
        <w:rPr>
          <w:sz w:val="20"/>
          <w:szCs w:val="20"/>
        </w:rPr>
      </w:pPr>
      <w:r w:rsidDel="00000000" w:rsidR="00000000" w:rsidRPr="00000000">
        <w:rPr>
          <w:sz w:val="20"/>
          <w:szCs w:val="20"/>
          <w:rtl w:val="0"/>
        </w:rPr>
        <w:t xml:space="preserve">bepaald welke teamscholing gevolgd wordt.</w:t>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b w:val="1"/>
          <w:bCs w:val="1"/>
          <w:sz w:val="20"/>
          <w:szCs w:val="20"/>
        </w:rPr>
      </w:pPr>
      <w:r w:rsidDel="00000000" w:rsidR="00000000" w:rsidRPr="00000000">
        <w:rPr>
          <w:b w:val="1"/>
          <w:bCs w:val="1"/>
          <w:sz w:val="20"/>
          <w:szCs w:val="20"/>
          <w:rtl w:val="0"/>
        </w:rPr>
        <w:t xml:space="preserve">Startende leerkrachten</w:t>
      </w:r>
    </w:p>
    <w:p w:rsidR="00000000" w:rsidDel="00000000" w:rsidP="00000000" w:rsidRDefault="00000000" w:rsidRPr="00000000" w14:paraId="000000E7">
      <w:pPr>
        <w:rPr>
          <w:sz w:val="20"/>
          <w:szCs w:val="20"/>
        </w:rPr>
      </w:pPr>
      <w:r w:rsidDel="00000000" w:rsidR="00000000" w:rsidRPr="00000000">
        <w:rPr>
          <w:sz w:val="20"/>
          <w:szCs w:val="20"/>
          <w:rtl w:val="0"/>
        </w:rPr>
        <w:t xml:space="preserve">Sarkon is een organisatie die zich inzet voor de kwalitatieve ontwikkeling van al onze</w:t>
      </w:r>
    </w:p>
    <w:p w:rsidR="00000000" w:rsidDel="00000000" w:rsidP="00000000" w:rsidRDefault="00000000" w:rsidRPr="00000000" w14:paraId="000000E8">
      <w:pPr>
        <w:rPr>
          <w:sz w:val="20"/>
          <w:szCs w:val="20"/>
        </w:rPr>
      </w:pPr>
      <w:r w:rsidDel="00000000" w:rsidR="00000000" w:rsidRPr="00000000">
        <w:rPr>
          <w:sz w:val="20"/>
          <w:szCs w:val="20"/>
          <w:rtl w:val="0"/>
        </w:rPr>
        <w:t xml:space="preserve">medewerkers, zo ook onze startende leerkrachten. Met de startende leerkracht wordt</w:t>
      </w:r>
    </w:p>
    <w:p w:rsidR="00000000" w:rsidDel="00000000" w:rsidP="00000000" w:rsidRDefault="00000000" w:rsidRPr="00000000" w14:paraId="000000E9">
      <w:pPr>
        <w:rPr>
          <w:sz w:val="20"/>
          <w:szCs w:val="20"/>
        </w:rPr>
      </w:pPr>
      <w:r w:rsidDel="00000000" w:rsidR="00000000" w:rsidRPr="00000000">
        <w:rPr>
          <w:sz w:val="20"/>
          <w:szCs w:val="20"/>
          <w:rtl w:val="0"/>
        </w:rPr>
        <w:t xml:space="preserve">bedoeld de leerkracht die opleidingsbekwaam is en net begonnen is met een carrière in het</w:t>
      </w:r>
    </w:p>
    <w:p w:rsidR="00000000" w:rsidDel="00000000" w:rsidP="00000000" w:rsidRDefault="00000000" w:rsidRPr="00000000" w14:paraId="000000EA">
      <w:pPr>
        <w:rPr>
          <w:sz w:val="20"/>
          <w:szCs w:val="20"/>
        </w:rPr>
      </w:pPr>
      <w:r w:rsidDel="00000000" w:rsidR="00000000" w:rsidRPr="00000000">
        <w:rPr>
          <w:sz w:val="20"/>
          <w:szCs w:val="20"/>
          <w:rtl w:val="0"/>
        </w:rPr>
        <w:t xml:space="preserve">onderwijs en vaak nog relatief weinig ervaring heeft. We erkennen het belang van goede</w:t>
      </w:r>
    </w:p>
    <w:p w:rsidR="00000000" w:rsidDel="00000000" w:rsidP="00000000" w:rsidRDefault="00000000" w:rsidRPr="00000000" w14:paraId="000000EB">
      <w:pPr>
        <w:rPr>
          <w:sz w:val="20"/>
          <w:szCs w:val="20"/>
        </w:rPr>
      </w:pPr>
      <w:r w:rsidDel="00000000" w:rsidR="00000000" w:rsidRPr="00000000">
        <w:rPr>
          <w:sz w:val="20"/>
          <w:szCs w:val="20"/>
          <w:rtl w:val="0"/>
        </w:rPr>
        <w:t xml:space="preserve">begeleiding, ondersteuning en coaching in het werkveld en zijn vastbesloten om deze</w:t>
      </w:r>
    </w:p>
    <w:p w:rsidR="00000000" w:rsidDel="00000000" w:rsidP="00000000" w:rsidRDefault="00000000" w:rsidRPr="00000000" w14:paraId="000000EC">
      <w:pPr>
        <w:rPr>
          <w:sz w:val="20"/>
          <w:szCs w:val="20"/>
        </w:rPr>
      </w:pPr>
      <w:r w:rsidDel="00000000" w:rsidR="00000000" w:rsidRPr="00000000">
        <w:rPr>
          <w:sz w:val="20"/>
          <w:szCs w:val="20"/>
          <w:rtl w:val="0"/>
        </w:rPr>
        <w:t xml:space="preserve">medewerkers de best mogelijke begeleiding en ondersteuning te bieden.</w:t>
      </w:r>
    </w:p>
    <w:p w:rsidR="00000000" w:rsidDel="00000000" w:rsidP="00000000" w:rsidRDefault="00000000" w:rsidRPr="00000000" w14:paraId="000000ED">
      <w:pPr>
        <w:rPr>
          <w:sz w:val="20"/>
          <w:szCs w:val="20"/>
        </w:rPr>
      </w:pPr>
      <w:r w:rsidDel="00000000" w:rsidR="00000000" w:rsidRPr="00000000">
        <w:rPr>
          <w:sz w:val="20"/>
          <w:szCs w:val="20"/>
          <w:rtl w:val="0"/>
        </w:rPr>
        <w:t xml:space="preserve">De LEV koers vormt het fundament van ons beleid en richt zich op het stimuleren van leer- en</w:t>
      </w:r>
    </w:p>
    <w:p w:rsidR="00000000" w:rsidDel="00000000" w:rsidP="00000000" w:rsidRDefault="00000000" w:rsidRPr="00000000" w14:paraId="000000EE">
      <w:pPr>
        <w:rPr>
          <w:sz w:val="20"/>
          <w:szCs w:val="20"/>
        </w:rPr>
      </w:pPr>
      <w:r w:rsidDel="00000000" w:rsidR="00000000" w:rsidRPr="00000000">
        <w:rPr>
          <w:sz w:val="20"/>
          <w:szCs w:val="20"/>
          <w:rtl w:val="0"/>
        </w:rPr>
        <w:t xml:space="preserve">ontwikkelmogelijkheden, ook voor de startende leerkrachten, waarbij we uitgaan van hun</w:t>
      </w:r>
    </w:p>
    <w:p w:rsidR="00000000" w:rsidDel="00000000" w:rsidP="00000000" w:rsidRDefault="00000000" w:rsidRPr="00000000" w14:paraId="000000EF">
      <w:pPr>
        <w:rPr>
          <w:sz w:val="20"/>
          <w:szCs w:val="20"/>
        </w:rPr>
      </w:pPr>
      <w:r w:rsidDel="00000000" w:rsidR="00000000" w:rsidRPr="00000000">
        <w:rPr>
          <w:sz w:val="20"/>
          <w:szCs w:val="20"/>
          <w:rtl w:val="0"/>
        </w:rPr>
        <w:t xml:space="preserve">individuele behoeften en talenten. Onze LEV koers biedt richtlijnen voor het creëren van</w:t>
      </w:r>
    </w:p>
    <w:p w:rsidR="00000000" w:rsidDel="00000000" w:rsidP="00000000" w:rsidRDefault="00000000" w:rsidRPr="00000000" w14:paraId="000000F0">
      <w:pPr>
        <w:rPr>
          <w:sz w:val="20"/>
          <w:szCs w:val="20"/>
        </w:rPr>
      </w:pPr>
      <w:r w:rsidDel="00000000" w:rsidR="00000000" w:rsidRPr="00000000">
        <w:rPr>
          <w:sz w:val="20"/>
          <w:szCs w:val="20"/>
          <w:rtl w:val="0"/>
        </w:rPr>
        <w:t xml:space="preserve">een ondersteunende en uitdagende leeromgeving, waarin de starters hun potentieel kunnen</w:t>
      </w:r>
    </w:p>
    <w:p w:rsidR="00000000" w:rsidDel="00000000" w:rsidP="00000000" w:rsidRDefault="00000000" w:rsidRPr="00000000" w14:paraId="000000F1">
      <w:pPr>
        <w:rPr>
          <w:sz w:val="20"/>
          <w:szCs w:val="20"/>
        </w:rPr>
      </w:pPr>
      <w:r w:rsidDel="00000000" w:rsidR="00000000" w:rsidRPr="00000000">
        <w:rPr>
          <w:sz w:val="20"/>
          <w:szCs w:val="20"/>
          <w:rtl w:val="0"/>
        </w:rPr>
        <w:t xml:space="preserve">ontplooien en zich kunnen voorbereiden en doorontwikkelen op een succesvolle loopbaan binnen</w:t>
      </w:r>
    </w:p>
    <w:p w:rsidR="00000000" w:rsidDel="00000000" w:rsidP="00000000" w:rsidRDefault="00000000" w:rsidRPr="00000000" w14:paraId="000000F2">
      <w:pPr>
        <w:rPr>
          <w:sz w:val="20"/>
          <w:szCs w:val="20"/>
        </w:rPr>
      </w:pPr>
      <w:r w:rsidDel="00000000" w:rsidR="00000000" w:rsidRPr="00000000">
        <w:rPr>
          <w:sz w:val="20"/>
          <w:szCs w:val="20"/>
          <w:rtl w:val="0"/>
        </w:rPr>
        <w:t xml:space="preserve">het onderwijs.</w:t>
      </w:r>
    </w:p>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rPr>
          <w:b w:val="1"/>
          <w:bCs w:val="1"/>
          <w:sz w:val="20"/>
          <w:szCs w:val="20"/>
        </w:rPr>
      </w:pPr>
      <w:r w:rsidDel="00000000" w:rsidR="00000000" w:rsidRPr="00000000">
        <w:rPr>
          <w:b w:val="1"/>
          <w:bCs w:val="1"/>
          <w:sz w:val="20"/>
          <w:szCs w:val="20"/>
          <w:rtl w:val="0"/>
        </w:rPr>
        <w:t xml:space="preserve">Opleiden van studenten</w:t>
      </w:r>
    </w:p>
    <w:p w:rsidR="00000000" w:rsidDel="00000000" w:rsidP="00000000" w:rsidRDefault="00000000" w:rsidRPr="00000000" w14:paraId="000000F5">
      <w:pPr>
        <w:rPr>
          <w:sz w:val="20"/>
          <w:szCs w:val="20"/>
        </w:rPr>
      </w:pPr>
      <w:r w:rsidDel="00000000" w:rsidR="00000000" w:rsidRPr="00000000">
        <w:rPr>
          <w:sz w:val="20"/>
          <w:szCs w:val="20"/>
          <w:rtl w:val="0"/>
        </w:rPr>
        <w:t xml:space="preserve">Samen met 6 andere besturen uit de kop van Noord-Holland nemen wij samen met de IPABO (en</w:t>
      </w:r>
    </w:p>
    <w:p w:rsidR="00000000" w:rsidDel="00000000" w:rsidP="00000000" w:rsidRDefault="00000000" w:rsidRPr="00000000" w14:paraId="000000F6">
      <w:pPr>
        <w:rPr>
          <w:sz w:val="20"/>
          <w:szCs w:val="20"/>
        </w:rPr>
      </w:pPr>
      <w:r w:rsidDel="00000000" w:rsidR="00000000" w:rsidRPr="00000000">
        <w:rPr>
          <w:sz w:val="20"/>
          <w:szCs w:val="20"/>
          <w:rtl w:val="0"/>
        </w:rPr>
        <w:t xml:space="preserve">vanaf het schooljaar 2024-2025 met de PABO van Inholland) de verantwoordelijkheid voor het</w:t>
      </w:r>
    </w:p>
    <w:p w:rsidR="00000000" w:rsidDel="00000000" w:rsidP="00000000" w:rsidRDefault="00000000" w:rsidRPr="00000000" w14:paraId="000000F7">
      <w:pPr>
        <w:rPr>
          <w:sz w:val="20"/>
          <w:szCs w:val="20"/>
        </w:rPr>
      </w:pPr>
      <w:r w:rsidDel="00000000" w:rsidR="00000000" w:rsidRPr="00000000">
        <w:rPr>
          <w:sz w:val="20"/>
          <w:szCs w:val="20"/>
          <w:rtl w:val="0"/>
        </w:rPr>
        <w:t xml:space="preserve">opleiden van studenten waarbij de nadruk ligt op samenwerken, samen opleiden en het</w:t>
      </w:r>
    </w:p>
    <w:p w:rsidR="00000000" w:rsidDel="00000000" w:rsidP="00000000" w:rsidRDefault="00000000" w:rsidRPr="00000000" w14:paraId="000000F8">
      <w:pPr>
        <w:rPr>
          <w:sz w:val="20"/>
          <w:szCs w:val="20"/>
        </w:rPr>
      </w:pPr>
      <w:r w:rsidDel="00000000" w:rsidR="00000000" w:rsidRPr="00000000">
        <w:rPr>
          <w:sz w:val="20"/>
          <w:szCs w:val="20"/>
          <w:rtl w:val="0"/>
        </w:rPr>
        <w:t xml:space="preserve">samenbrengen van de theorie en praktijk in de onderwijswereld. Vanuit de visie een leven lang</w:t>
      </w:r>
    </w:p>
    <w:p w:rsidR="00000000" w:rsidDel="00000000" w:rsidP="00000000" w:rsidRDefault="00000000" w:rsidRPr="00000000" w14:paraId="000000F9">
      <w:pPr>
        <w:rPr>
          <w:sz w:val="20"/>
          <w:szCs w:val="20"/>
        </w:rPr>
      </w:pPr>
      <w:r w:rsidDel="00000000" w:rsidR="00000000" w:rsidRPr="00000000">
        <w:rPr>
          <w:sz w:val="20"/>
          <w:szCs w:val="20"/>
          <w:rtl w:val="0"/>
        </w:rPr>
        <w:t xml:space="preserve">leren leveren wij op deze wijze een bijdrage aan de ontwikkelingen van aankomende leerkrachten.</w:t>
      </w:r>
    </w:p>
    <w:p w:rsidR="00000000" w:rsidDel="00000000" w:rsidP="00000000" w:rsidRDefault="00000000" w:rsidRPr="00000000" w14:paraId="000000FA">
      <w:pPr>
        <w:rPr>
          <w:sz w:val="20"/>
          <w:szCs w:val="20"/>
        </w:rPr>
      </w:pPr>
      <w:r w:rsidDel="00000000" w:rsidR="00000000" w:rsidRPr="00000000">
        <w:rPr>
          <w:sz w:val="20"/>
          <w:szCs w:val="20"/>
          <w:rtl w:val="0"/>
        </w:rPr>
        <w:t xml:space="preserve">Wij vormen een professionele leergemeenschap waarbinnen wij samen met de IPABO toekomstige</w:t>
      </w:r>
    </w:p>
    <w:p w:rsidR="00000000" w:rsidDel="00000000" w:rsidP="00000000" w:rsidRDefault="00000000" w:rsidRPr="00000000" w14:paraId="000000FB">
      <w:pPr>
        <w:rPr>
          <w:sz w:val="20"/>
          <w:szCs w:val="20"/>
        </w:rPr>
      </w:pPr>
      <w:r w:rsidDel="00000000" w:rsidR="00000000" w:rsidRPr="00000000">
        <w:rPr>
          <w:sz w:val="20"/>
          <w:szCs w:val="20"/>
          <w:rtl w:val="0"/>
        </w:rPr>
        <w:t xml:space="preserve">collega’s opleiden. Wij bieden stagiaires van de PABO-opleiding niet alleen de gelegenheid om</w:t>
      </w:r>
    </w:p>
    <w:p w:rsidR="00000000" w:rsidDel="00000000" w:rsidP="00000000" w:rsidRDefault="00000000" w:rsidRPr="00000000" w14:paraId="000000FC">
      <w:pPr>
        <w:rPr>
          <w:sz w:val="20"/>
          <w:szCs w:val="20"/>
        </w:rPr>
      </w:pPr>
      <w:r w:rsidDel="00000000" w:rsidR="00000000" w:rsidRPr="00000000">
        <w:rPr>
          <w:sz w:val="20"/>
          <w:szCs w:val="20"/>
          <w:rtl w:val="0"/>
        </w:rPr>
        <w:t xml:space="preserve">ervaring op te doen, maar dragen bij aan hun ontwikkeling op het gebied van pedagogische en</w:t>
      </w:r>
    </w:p>
    <w:p w:rsidR="00000000" w:rsidDel="00000000" w:rsidP="00000000" w:rsidRDefault="00000000" w:rsidRPr="00000000" w14:paraId="000000FD">
      <w:pPr>
        <w:rPr>
          <w:sz w:val="20"/>
          <w:szCs w:val="20"/>
        </w:rPr>
      </w:pPr>
      <w:r w:rsidDel="00000000" w:rsidR="00000000" w:rsidRPr="00000000">
        <w:rPr>
          <w:sz w:val="20"/>
          <w:szCs w:val="20"/>
          <w:rtl w:val="0"/>
        </w:rPr>
        <w:t xml:space="preserve">didactische vaardigheden en aan hun onderzoekende leerhouding en beroepshouding.</w:t>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b w:val="1"/>
          <w:bCs w:val="1"/>
          <w:sz w:val="20"/>
          <w:szCs w:val="20"/>
        </w:rPr>
      </w:pPr>
      <w:r w:rsidDel="00000000" w:rsidR="00000000" w:rsidRPr="00000000">
        <w:rPr>
          <w:b w:val="1"/>
          <w:bCs w:val="1"/>
          <w:sz w:val="20"/>
          <w:szCs w:val="20"/>
          <w:rtl w:val="0"/>
        </w:rPr>
        <w:t xml:space="preserve">Vertegenwoordiging van vrouwen in de schoolleiding</w:t>
      </w:r>
    </w:p>
    <w:p w:rsidR="00000000" w:rsidDel="00000000" w:rsidP="00000000" w:rsidRDefault="00000000" w:rsidRPr="00000000" w14:paraId="00000100">
      <w:pPr>
        <w:rPr>
          <w:sz w:val="20"/>
          <w:szCs w:val="20"/>
        </w:rPr>
      </w:pPr>
      <w:r w:rsidDel="00000000" w:rsidR="00000000" w:rsidRPr="00000000">
        <w:rPr>
          <w:sz w:val="20"/>
          <w:szCs w:val="20"/>
          <w:rtl w:val="0"/>
        </w:rPr>
        <w:t xml:space="preserve">Binnen Sarkon is geen sprake van een ondervertegenwoordiging van vrouwen in de functie van</w:t>
      </w:r>
    </w:p>
    <w:p w:rsidR="00000000" w:rsidDel="00000000" w:rsidP="00000000" w:rsidRDefault="00000000" w:rsidRPr="00000000" w14:paraId="00000101">
      <w:pPr>
        <w:rPr>
          <w:sz w:val="20"/>
          <w:szCs w:val="20"/>
        </w:rPr>
      </w:pPr>
      <w:r w:rsidDel="00000000" w:rsidR="00000000" w:rsidRPr="00000000">
        <w:rPr>
          <w:sz w:val="20"/>
          <w:szCs w:val="20"/>
          <w:rtl w:val="0"/>
        </w:rPr>
        <w:t xml:space="preserve">directeur. Bij benoeming van nieuwe directeuren wordt gestreefd naar een evenwichtige verdeling</w:t>
      </w:r>
    </w:p>
    <w:p w:rsidR="00000000" w:rsidDel="00000000" w:rsidP="00000000" w:rsidRDefault="00000000" w:rsidRPr="00000000" w14:paraId="00000102">
      <w:pPr>
        <w:rPr>
          <w:sz w:val="20"/>
          <w:szCs w:val="20"/>
        </w:rPr>
      </w:pPr>
      <w:r w:rsidDel="00000000" w:rsidR="00000000" w:rsidRPr="00000000">
        <w:rPr>
          <w:sz w:val="20"/>
          <w:szCs w:val="20"/>
          <w:rtl w:val="0"/>
        </w:rPr>
        <w:t xml:space="preserve">van mannen en vrouwen.</w:t>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b w:val="1"/>
          <w:bCs w:val="1"/>
          <w:sz w:val="20"/>
          <w:szCs w:val="20"/>
        </w:rPr>
      </w:pPr>
      <w:r w:rsidDel="00000000" w:rsidR="00000000" w:rsidRPr="00000000">
        <w:rPr>
          <w:b w:val="1"/>
          <w:bCs w:val="1"/>
          <w:sz w:val="20"/>
          <w:szCs w:val="20"/>
          <w:rtl w:val="0"/>
        </w:rPr>
        <w:t xml:space="preserve">Maatregelen met betrekking tot personeel die bijdragen aan de ontwikkeling en uitvoering</w:t>
      </w:r>
    </w:p>
    <w:p w:rsidR="00000000" w:rsidDel="00000000" w:rsidP="00000000" w:rsidRDefault="00000000" w:rsidRPr="00000000" w14:paraId="00000106">
      <w:pPr>
        <w:rPr>
          <w:b w:val="1"/>
          <w:bCs w:val="1"/>
          <w:sz w:val="20"/>
          <w:szCs w:val="20"/>
        </w:rPr>
      </w:pPr>
      <w:r w:rsidDel="00000000" w:rsidR="00000000" w:rsidRPr="00000000">
        <w:rPr>
          <w:b w:val="1"/>
          <w:bCs w:val="1"/>
          <w:sz w:val="20"/>
          <w:szCs w:val="20"/>
          <w:rtl w:val="0"/>
        </w:rPr>
        <w:t xml:space="preserve">van onderwijskundig beleid</w:t>
      </w:r>
    </w:p>
    <w:p w:rsidR="00000000" w:rsidDel="00000000" w:rsidP="00000000" w:rsidRDefault="00000000" w:rsidRPr="00000000" w14:paraId="00000107">
      <w:pPr>
        <w:rPr>
          <w:sz w:val="20"/>
          <w:szCs w:val="20"/>
        </w:rPr>
      </w:pPr>
      <w:r w:rsidDel="00000000" w:rsidR="00000000" w:rsidRPr="00000000">
        <w:rPr>
          <w:sz w:val="20"/>
          <w:szCs w:val="20"/>
          <w:rtl w:val="0"/>
        </w:rPr>
        <w:t xml:space="preserve">Binnen de school is aandacht voor de kwaliteit van pedagogisch en didactisch handelen in relatie</w:t>
      </w:r>
    </w:p>
    <w:p w:rsidR="00000000" w:rsidDel="00000000" w:rsidP="00000000" w:rsidRDefault="00000000" w:rsidRPr="00000000" w14:paraId="00000108">
      <w:pPr>
        <w:rPr>
          <w:sz w:val="20"/>
          <w:szCs w:val="20"/>
        </w:rPr>
      </w:pPr>
      <w:r w:rsidDel="00000000" w:rsidR="00000000" w:rsidRPr="00000000">
        <w:rPr>
          <w:sz w:val="20"/>
          <w:szCs w:val="20"/>
          <w:rtl w:val="0"/>
        </w:rPr>
        <w:t xml:space="preserve">tot het onderwijskundig beleid. De directeur en de KC-er vormen hier samen met de andere</w:t>
      </w:r>
    </w:p>
    <w:p w:rsidR="00000000" w:rsidDel="00000000" w:rsidP="00000000" w:rsidRDefault="00000000" w:rsidRPr="00000000" w14:paraId="00000109">
      <w:pPr>
        <w:rPr>
          <w:sz w:val="20"/>
          <w:szCs w:val="20"/>
        </w:rPr>
      </w:pPr>
      <w:r w:rsidDel="00000000" w:rsidR="00000000" w:rsidRPr="00000000">
        <w:rPr>
          <w:sz w:val="20"/>
          <w:szCs w:val="20"/>
          <w:rtl w:val="0"/>
        </w:rPr>
        <w:t xml:space="preserve">experts de spil in. Hierdoor ontstaat een organisatiestructuur waarbij de medewerker die expert is</w:t>
      </w:r>
    </w:p>
    <w:p w:rsidR="00000000" w:rsidDel="00000000" w:rsidP="00000000" w:rsidRDefault="00000000" w:rsidRPr="00000000" w14:paraId="0000010A">
      <w:pPr>
        <w:rPr>
          <w:sz w:val="20"/>
          <w:szCs w:val="20"/>
        </w:rPr>
      </w:pPr>
      <w:r w:rsidDel="00000000" w:rsidR="00000000" w:rsidRPr="00000000">
        <w:rPr>
          <w:sz w:val="20"/>
          <w:szCs w:val="20"/>
          <w:rtl w:val="0"/>
        </w:rPr>
        <w:t xml:space="preserve">zoals de rekencoördinator, de taalcoördinator of de hoogbegaafdheid coördinator, leiding kan</w:t>
      </w:r>
    </w:p>
    <w:p w:rsidR="00000000" w:rsidDel="00000000" w:rsidP="00000000" w:rsidRDefault="00000000" w:rsidRPr="00000000" w14:paraId="0000010B">
      <w:pPr>
        <w:rPr>
          <w:sz w:val="20"/>
          <w:szCs w:val="20"/>
        </w:rPr>
      </w:pPr>
      <w:r w:rsidDel="00000000" w:rsidR="00000000" w:rsidRPr="00000000">
        <w:rPr>
          <w:sz w:val="20"/>
          <w:szCs w:val="20"/>
          <w:rtl w:val="0"/>
        </w:rPr>
        <w:t xml:space="preserve">nemen in het team op dat onderwerp. Met het schoolteam wordt gesproken over onderwijskundig</w:t>
      </w:r>
    </w:p>
    <w:p w:rsidR="00000000" w:rsidDel="00000000" w:rsidP="00000000" w:rsidRDefault="00000000" w:rsidRPr="00000000" w14:paraId="0000010C">
      <w:pPr>
        <w:rPr>
          <w:sz w:val="20"/>
          <w:szCs w:val="20"/>
        </w:rPr>
      </w:pPr>
      <w:r w:rsidDel="00000000" w:rsidR="00000000" w:rsidRPr="00000000">
        <w:rPr>
          <w:sz w:val="20"/>
          <w:szCs w:val="20"/>
          <w:rtl w:val="0"/>
        </w:rPr>
        <w:t xml:space="preserve">beleid, didactisch handelen, de kwaliteit van het onderwijs en het pedagogisch handelen in het</w:t>
      </w:r>
    </w:p>
    <w:p w:rsidR="00000000" w:rsidDel="00000000" w:rsidP="00000000" w:rsidRDefault="00000000" w:rsidRPr="00000000" w14:paraId="0000010D">
      <w:pPr>
        <w:rPr>
          <w:sz w:val="20"/>
          <w:szCs w:val="20"/>
        </w:rPr>
      </w:pPr>
      <w:r w:rsidDel="00000000" w:rsidR="00000000" w:rsidRPr="00000000">
        <w:rPr>
          <w:sz w:val="20"/>
          <w:szCs w:val="20"/>
          <w:rtl w:val="0"/>
        </w:rPr>
        <w:t xml:space="preserve">kader van de inrichting en voortdurende kwaliteitsontwikkeling van ons inclusief onderwijs.</w:t>
      </w:r>
    </w:p>
    <w:p w:rsidR="00000000" w:rsidDel="00000000" w:rsidP="00000000" w:rsidRDefault="00000000" w:rsidRPr="00000000" w14:paraId="0000010E">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1"/>
        <w:numPr>
          <w:ilvl w:val="0"/>
          <w:numId w:val="9"/>
        </w:numPr>
        <w:ind w:left="720" w:hanging="360"/>
      </w:pPr>
      <w:bookmarkStart w:colFirst="0" w:colLast="0" w:name="_fj97t9bcune" w:id="9"/>
      <w:bookmarkEnd w:id="9"/>
      <w:r w:rsidDel="00000000" w:rsidR="00000000" w:rsidRPr="00000000">
        <w:rPr>
          <w:rtl w:val="0"/>
        </w:rPr>
        <w:t xml:space="preserve">Ons onderwijskundig beleid</w:t>
      </w:r>
    </w:p>
    <w:p w:rsidR="00000000" w:rsidDel="00000000" w:rsidP="00000000" w:rsidRDefault="00000000" w:rsidRPr="00000000" w14:paraId="00000110">
      <w:pPr>
        <w:rPr>
          <w:sz w:val="20"/>
          <w:szCs w:val="20"/>
        </w:rPr>
      </w:pPr>
      <w:r w:rsidDel="00000000" w:rsidR="00000000" w:rsidRPr="00000000">
        <w:rPr>
          <w:sz w:val="20"/>
          <w:szCs w:val="20"/>
          <w:rtl w:val="0"/>
        </w:rPr>
        <w:t xml:space="preserve">Binnen het kindcentrum werken wij samen met de volgende gezamenlijke visie:</w:t>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b w:val="1"/>
          <w:bCs w:val="1"/>
          <w:sz w:val="20"/>
          <w:szCs w:val="20"/>
        </w:rPr>
      </w:pPr>
      <w:r w:rsidDel="00000000" w:rsidR="00000000" w:rsidRPr="00000000">
        <w:rPr>
          <w:b w:val="1"/>
          <w:bCs w:val="1"/>
          <w:sz w:val="20"/>
          <w:szCs w:val="20"/>
          <w:rtl w:val="0"/>
        </w:rPr>
        <w:t xml:space="preserve">Collectieve ambitie</w:t>
      </w:r>
    </w:p>
    <w:p w:rsidR="00000000" w:rsidDel="00000000" w:rsidP="00000000" w:rsidRDefault="00000000" w:rsidRPr="00000000" w14:paraId="00000113">
      <w:pPr>
        <w:rPr>
          <w:sz w:val="20"/>
          <w:szCs w:val="20"/>
        </w:rPr>
      </w:pPr>
      <w:r w:rsidDel="00000000" w:rsidR="00000000" w:rsidRPr="00000000">
        <w:rPr>
          <w:sz w:val="20"/>
          <w:szCs w:val="20"/>
          <w:rtl w:val="0"/>
        </w:rPr>
        <w:t xml:space="preserve">Wij zijn een groeiplaats om je sterkste ik te worden.</w:t>
      </w:r>
    </w:p>
    <w:p w:rsidR="00000000" w:rsidDel="00000000" w:rsidP="00000000" w:rsidRDefault="00000000" w:rsidRPr="00000000" w14:paraId="00000114">
      <w:pPr>
        <w:rPr>
          <w:sz w:val="20"/>
          <w:szCs w:val="20"/>
        </w:rPr>
      </w:pPr>
      <w:r w:rsidDel="00000000" w:rsidR="00000000" w:rsidRPr="00000000">
        <w:rPr>
          <w:sz w:val="20"/>
          <w:szCs w:val="20"/>
          <w:rtl w:val="0"/>
        </w:rPr>
        <w:t xml:space="preserve">Het is een avontuur en we doen het samen</w:t>
      </w:r>
    </w:p>
    <w:p w:rsidR="00000000" w:rsidDel="00000000" w:rsidP="00000000" w:rsidRDefault="00000000" w:rsidRPr="00000000" w14:paraId="00000115">
      <w:pPr>
        <w:rPr>
          <w:sz w:val="20"/>
          <w:szCs w:val="20"/>
        </w:rPr>
      </w:pPr>
      <w:r w:rsidDel="00000000" w:rsidR="00000000" w:rsidRPr="00000000">
        <w:rPr>
          <w:rtl w:val="0"/>
        </w:rPr>
      </w:r>
    </w:p>
    <w:p w:rsidR="00000000" w:rsidDel="00000000" w:rsidP="00000000" w:rsidRDefault="00000000" w:rsidRPr="00000000" w14:paraId="00000116">
      <w:pPr>
        <w:rPr>
          <w:b w:val="1"/>
          <w:bCs w:val="1"/>
          <w:sz w:val="20"/>
          <w:szCs w:val="20"/>
        </w:rPr>
      </w:pPr>
      <w:r w:rsidDel="00000000" w:rsidR="00000000" w:rsidRPr="00000000">
        <w:rPr>
          <w:b w:val="1"/>
          <w:bCs w:val="1"/>
          <w:sz w:val="20"/>
          <w:szCs w:val="20"/>
          <w:rtl w:val="0"/>
        </w:rPr>
        <w:t xml:space="preserve">Onze beloften</w:t>
      </w:r>
    </w:p>
    <w:p w:rsidR="00000000" w:rsidDel="00000000" w:rsidP="00000000" w:rsidRDefault="00000000" w:rsidRPr="00000000" w14:paraId="00000117">
      <w:pPr>
        <w:rPr>
          <w:sz w:val="20"/>
          <w:szCs w:val="20"/>
        </w:rPr>
      </w:pPr>
      <w:r w:rsidDel="00000000" w:rsidR="00000000" w:rsidRPr="00000000">
        <w:rPr>
          <w:sz w:val="20"/>
          <w:szCs w:val="20"/>
          <w:rtl w:val="0"/>
        </w:rPr>
        <w:t xml:space="preserve">Wij helpen je om je te ontwikkelen op de manier die bij jou past.</w:t>
      </w:r>
    </w:p>
    <w:p w:rsidR="00000000" w:rsidDel="00000000" w:rsidP="00000000" w:rsidRDefault="00000000" w:rsidRPr="00000000" w14:paraId="00000118">
      <w:pPr>
        <w:rPr>
          <w:sz w:val="20"/>
          <w:szCs w:val="20"/>
        </w:rPr>
      </w:pPr>
      <w:r w:rsidDel="00000000" w:rsidR="00000000" w:rsidRPr="00000000">
        <w:rPr>
          <w:sz w:val="20"/>
          <w:szCs w:val="20"/>
          <w:rtl w:val="0"/>
        </w:rPr>
        <w:t xml:space="preserve">Wij leren je zelfstandig, ondernemend en ontdekkend te zijn.</w:t>
      </w:r>
    </w:p>
    <w:p w:rsidR="00000000" w:rsidDel="00000000" w:rsidP="00000000" w:rsidRDefault="00000000" w:rsidRPr="00000000" w14:paraId="00000119">
      <w:pPr>
        <w:rPr>
          <w:sz w:val="20"/>
          <w:szCs w:val="20"/>
        </w:rPr>
      </w:pPr>
      <w:r w:rsidDel="00000000" w:rsidR="00000000" w:rsidRPr="00000000">
        <w:rPr>
          <w:sz w:val="20"/>
          <w:szCs w:val="20"/>
          <w:rtl w:val="0"/>
        </w:rPr>
        <w:t xml:space="preserve">Wij helpen je te ontdekken waar je goed in bent en je talenten in te zetten.</w:t>
      </w:r>
    </w:p>
    <w:p w:rsidR="00000000" w:rsidDel="00000000" w:rsidP="00000000" w:rsidRDefault="00000000" w:rsidRPr="00000000" w14:paraId="0000011A">
      <w:pPr>
        <w:rPr>
          <w:sz w:val="20"/>
          <w:szCs w:val="20"/>
        </w:rPr>
      </w:pPr>
      <w:r w:rsidDel="00000000" w:rsidR="00000000" w:rsidRPr="00000000">
        <w:rPr>
          <w:sz w:val="20"/>
          <w:szCs w:val="20"/>
          <w:rtl w:val="0"/>
        </w:rPr>
        <w:t xml:space="preserve">Wij leren je vaardigheden voor nu en in de toekomst.</w:t>
      </w:r>
    </w:p>
    <w:p w:rsidR="00000000" w:rsidDel="00000000" w:rsidP="00000000" w:rsidRDefault="00000000" w:rsidRPr="00000000" w14:paraId="0000011B">
      <w:pPr>
        <w:rPr>
          <w:sz w:val="20"/>
          <w:szCs w:val="20"/>
        </w:rPr>
      </w:pPr>
      <w:r w:rsidDel="00000000" w:rsidR="00000000" w:rsidRPr="00000000">
        <w:rPr>
          <w:sz w:val="20"/>
          <w:szCs w:val="20"/>
          <w:rtl w:val="0"/>
        </w:rPr>
        <w:t xml:space="preserve">Wij helpen je op jezelf te vertrouwen en lef te tonen.</w:t>
      </w:r>
    </w:p>
    <w:p w:rsidR="00000000" w:rsidDel="00000000" w:rsidP="00000000" w:rsidRDefault="00000000" w:rsidRPr="00000000" w14:paraId="0000011C">
      <w:pPr>
        <w:rPr>
          <w:sz w:val="20"/>
          <w:szCs w:val="20"/>
        </w:rPr>
      </w:pPr>
      <w:r w:rsidDel="00000000" w:rsidR="00000000" w:rsidRPr="00000000">
        <w:rPr>
          <w:sz w:val="20"/>
          <w:szCs w:val="20"/>
          <w:rtl w:val="0"/>
        </w:rPr>
        <w:t xml:space="preserve">Wij zijn trots op jou.</w:t>
      </w:r>
    </w:p>
    <w:p w:rsidR="00000000" w:rsidDel="00000000" w:rsidP="00000000" w:rsidRDefault="00000000" w:rsidRPr="00000000" w14:paraId="0000011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rPr>
          <w:b w:val="1"/>
          <w:bCs w:val="1"/>
          <w:sz w:val="20"/>
          <w:szCs w:val="20"/>
          <w:u w:val="single"/>
        </w:rPr>
      </w:pPr>
      <w:r w:rsidDel="00000000" w:rsidR="00000000" w:rsidRPr="00000000">
        <w:rPr>
          <w:b w:val="1"/>
          <w:bCs w:val="1"/>
          <w:sz w:val="20"/>
          <w:szCs w:val="20"/>
          <w:u w:val="single"/>
          <w:rtl w:val="0"/>
        </w:rPr>
        <w:t xml:space="preserve">Kernwaarden vormen de basis van onze visie.</w:t>
      </w:r>
    </w:p>
    <w:p w:rsidR="00000000" w:rsidDel="00000000" w:rsidP="00000000" w:rsidRDefault="00000000" w:rsidRPr="00000000" w14:paraId="0000011F">
      <w:pPr>
        <w:rPr>
          <w:sz w:val="20"/>
          <w:szCs w:val="20"/>
        </w:rPr>
      </w:pPr>
      <w:r w:rsidDel="00000000" w:rsidR="00000000" w:rsidRPr="00000000">
        <w:rPr>
          <w:b w:val="1"/>
          <w:bCs w:val="1"/>
          <w:sz w:val="20"/>
          <w:szCs w:val="20"/>
          <w:rtl w:val="0"/>
        </w:rPr>
        <w:t xml:space="preserve">Vertrouwen</w:t>
      </w:r>
      <w:r w:rsidDel="00000000" w:rsidR="00000000" w:rsidRPr="00000000">
        <w:rPr>
          <w:sz w:val="20"/>
          <w:szCs w:val="20"/>
          <w:rtl w:val="0"/>
        </w:rPr>
        <w:t xml:space="preserve">: Vertrouwen hebben in jezelf, vertrouwen in elkaar en vertrouwen in de toekomst. Vertrouwen is het fundament voor het opbouwen van een relatie. Vanuit de relatie werken wij elke dag vol enthousiasme met kinderen en hun ouders.</w:t>
      </w:r>
    </w:p>
    <w:p w:rsidR="00000000" w:rsidDel="00000000" w:rsidP="00000000" w:rsidRDefault="00000000" w:rsidRPr="00000000" w14:paraId="00000120">
      <w:pPr>
        <w:rPr>
          <w:sz w:val="20"/>
          <w:szCs w:val="20"/>
        </w:rPr>
      </w:pPr>
      <w:r w:rsidDel="00000000" w:rsidR="00000000" w:rsidRPr="00000000">
        <w:rPr>
          <w:b w:val="1"/>
          <w:bCs w:val="1"/>
          <w:sz w:val="20"/>
          <w:szCs w:val="20"/>
          <w:rtl w:val="0"/>
        </w:rPr>
        <w:t xml:space="preserve">Onderzoekend</w:t>
      </w:r>
      <w:r w:rsidDel="00000000" w:rsidR="00000000" w:rsidRPr="00000000">
        <w:rPr>
          <w:sz w:val="20"/>
          <w:szCs w:val="20"/>
          <w:rtl w:val="0"/>
        </w:rPr>
        <w:t xml:space="preserve">: Kinderen zijn nieuwsgierig en hebben zelf de behoefte om te leren. Ze willen de wereld om zich heen ontdekken. De meest effectieve manier om de wereld om je heen te begrijpen, is door het stellen van een vraag. Deze onderzoekende houding stimuleren wij bij kinderen door het inzetten van ons vakmanschap.</w:t>
      </w:r>
    </w:p>
    <w:p w:rsidR="00000000" w:rsidDel="00000000" w:rsidP="00000000" w:rsidRDefault="00000000" w:rsidRPr="00000000" w14:paraId="00000121">
      <w:pPr>
        <w:rPr>
          <w:sz w:val="20"/>
          <w:szCs w:val="20"/>
        </w:rPr>
      </w:pPr>
      <w:r w:rsidDel="00000000" w:rsidR="00000000" w:rsidRPr="00000000">
        <w:rPr>
          <w:b w:val="1"/>
          <w:bCs w:val="1"/>
          <w:sz w:val="20"/>
          <w:szCs w:val="20"/>
          <w:rtl w:val="0"/>
        </w:rPr>
        <w:t xml:space="preserve">Samen</w:t>
      </w:r>
      <w:r w:rsidDel="00000000" w:rsidR="00000000" w:rsidRPr="00000000">
        <w:rPr>
          <w:sz w:val="20"/>
          <w:szCs w:val="20"/>
          <w:rtl w:val="0"/>
        </w:rPr>
        <w:t xml:space="preserve">: Het samen zijn, de verbinding tussen kinderen, ouders en andere opvoeders en teamleden is een belangrijke waarde voor ons. Samen met de kinderen zorgen teamleden voor een veilige sfeer met veel plezier, uitdaging en enthousiasme.</w:t>
      </w:r>
    </w:p>
    <w:p w:rsidR="00000000" w:rsidDel="00000000" w:rsidP="00000000" w:rsidRDefault="00000000" w:rsidRPr="00000000" w14:paraId="00000122">
      <w:pPr>
        <w:rPr>
          <w:sz w:val="20"/>
          <w:szCs w:val="20"/>
        </w:rPr>
      </w:pPr>
      <w:r w:rsidDel="00000000" w:rsidR="00000000" w:rsidRPr="00000000">
        <w:rPr>
          <w:b w:val="1"/>
          <w:bCs w:val="1"/>
          <w:sz w:val="20"/>
          <w:szCs w:val="20"/>
          <w:rtl w:val="0"/>
        </w:rPr>
        <w:t xml:space="preserve">Identiteit</w:t>
      </w:r>
      <w:r w:rsidDel="00000000" w:rsidR="00000000" w:rsidRPr="00000000">
        <w:rPr>
          <w:sz w:val="20"/>
          <w:szCs w:val="20"/>
          <w:rtl w:val="0"/>
        </w:rPr>
        <w:t xml:space="preserve">:</w:t>
      </w:r>
      <w:r w:rsidDel="00000000" w:rsidR="00000000" w:rsidRPr="00000000">
        <w:rPr>
          <w:sz w:val="20"/>
          <w:szCs w:val="20"/>
          <w:rtl w:val="0"/>
        </w:rPr>
        <w:t xml:space="preserve"> Wij staan open voor alle geloofsovertuigingen. Er wordt aandacht besteed aan waarden en normen. Hierbij leggen we regelmatig de relatie met levensbeschouwelijke elementen en huidige maatschappelijke ontwikkelingen. Door aandacht te besteden aan het bovenstaande willen we kinderen helpen de eigen levensbeschouwing, in gesprek met anderen, te ontdekken en te vormen. Zo bereiden we de kinderen voor op onze constant veranderende en qua levensbeschouwing veelkleurige wereld.</w:t>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pStyle w:val="Heading3"/>
        <w:numPr>
          <w:ilvl w:val="1"/>
          <w:numId w:val="9"/>
        </w:numPr>
        <w:ind w:left="1440" w:hanging="360"/>
        <w:rPr>
          <w:color w:val="0563c1"/>
          <w:sz w:val="28"/>
          <w:szCs w:val="28"/>
        </w:rPr>
      </w:pPr>
      <w:bookmarkStart w:colFirst="0" w:colLast="0" w:name="_f0e3wrutyg94" w:id="10"/>
      <w:bookmarkEnd w:id="10"/>
      <w:r w:rsidDel="00000000" w:rsidR="00000000" w:rsidRPr="00000000">
        <w:rPr>
          <w:color w:val="0563c1"/>
          <w:rtl w:val="0"/>
        </w:rPr>
        <w:t xml:space="preserve">Onze visie op leren</w:t>
      </w:r>
    </w:p>
    <w:p w:rsidR="00000000" w:rsidDel="00000000" w:rsidP="00000000" w:rsidRDefault="00000000" w:rsidRPr="00000000" w14:paraId="00000125">
      <w:pPr>
        <w:rPr>
          <w:sz w:val="20"/>
          <w:szCs w:val="20"/>
        </w:rPr>
      </w:pPr>
      <w:r w:rsidDel="00000000" w:rsidR="00000000" w:rsidRPr="00000000">
        <w:rPr>
          <w:b w:val="1"/>
          <w:bCs w:val="1"/>
          <w:sz w:val="20"/>
          <w:szCs w:val="20"/>
          <w:rtl w:val="0"/>
        </w:rPr>
        <w:t xml:space="preserve">Onze didactische aanpak:</w:t>
      </w:r>
      <w:r w:rsidDel="00000000" w:rsidR="00000000" w:rsidRPr="00000000">
        <w:rPr>
          <w:sz w:val="20"/>
          <w:szCs w:val="20"/>
          <w:rtl w:val="0"/>
        </w:rPr>
        <w:br w:type="textWrapping"/>
        <w:t xml:space="preserve">Wij hebben aandacht voor de persoonsvorming en de brede ontwikkeling van ieder kind.</w:t>
        <w:br w:type="textWrapping"/>
        <w:t xml:space="preserve">Wij werken met Leren Zichtbaar Maken (</w:t>
      </w:r>
      <w:hyperlink r:id="rId7">
        <w:r w:rsidDel="00000000" w:rsidR="00000000" w:rsidRPr="00000000">
          <w:rPr>
            <w:color w:val="1155cc"/>
            <w:sz w:val="20"/>
            <w:szCs w:val="20"/>
            <w:u w:val="single"/>
            <w:rtl w:val="0"/>
          </w:rPr>
          <w:t xml:space="preserve">Bazalt</w:t>
        </w:r>
      </w:hyperlink>
      <w:r w:rsidDel="00000000" w:rsidR="00000000" w:rsidRPr="00000000">
        <w:rPr>
          <w:sz w:val="20"/>
          <w:szCs w:val="20"/>
          <w:rtl w:val="0"/>
        </w:rPr>
        <w:t xml:space="preserve">). Hierbij werken wij aan één didactische werkwijze, aan de onderwijskwaliteit en het gebruik van één leertaal. Wij werken met hoge verwachtingen van medewerkers en kinderen. Hierbij werken wij zo, dat de achtergrond van de leerling geen rol speelt in hun schoolsucces.</w:t>
        <w:br w:type="textWrapping"/>
        <w:t xml:space="preserve">Wij werken vanuit de gezamenlijk opgestelde </w:t>
      </w:r>
      <w:hyperlink r:id="rId8">
        <w:r w:rsidDel="00000000" w:rsidR="00000000" w:rsidRPr="00000000">
          <w:rPr>
            <w:color w:val="1155cc"/>
            <w:sz w:val="20"/>
            <w:szCs w:val="20"/>
            <w:u w:val="single"/>
            <w:rtl w:val="0"/>
          </w:rPr>
          <w:t xml:space="preserve">Op de Elft les</w:t>
        </w:r>
      </w:hyperlink>
      <w:r w:rsidDel="00000000" w:rsidR="00000000" w:rsidRPr="00000000">
        <w:rPr>
          <w:sz w:val="20"/>
          <w:szCs w:val="20"/>
          <w:rtl w:val="0"/>
        </w:rPr>
        <w:t xml:space="preserve">,die gebaseerd is op het EDI model. Hierin staat hoe de les wordt opgebouwd. EDI is een vorm van metacognitief lesgeven. Dit betekent dat je als leerkracht weet hoe je instructie geeft, wanneer je bepaalde technieken gebruikt, waarom je doet wat je doet en wat het effect ervan op de ontwikkeling van je leerlingen is. Hierin speelt de leerkracht een centrale rol.</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b w:val="1"/>
          <w:bCs w:val="1"/>
          <w:sz w:val="20"/>
          <w:szCs w:val="20"/>
          <w:rtl w:val="0"/>
        </w:rPr>
        <w:t xml:space="preserve">Onze pedagogische aanpak:</w:t>
      </w:r>
      <w:r w:rsidDel="00000000" w:rsidR="00000000" w:rsidRPr="00000000">
        <w:rPr>
          <w:sz w:val="20"/>
          <w:szCs w:val="20"/>
          <w:rtl w:val="0"/>
        </w:rPr>
        <w:br w:type="textWrapping"/>
        <w:t xml:space="preserve">Wij hebben een gemeenschappelijke pedagogische aanpak vanuit </w:t>
      </w:r>
      <w:hyperlink r:id="rId9">
        <w:r w:rsidDel="00000000" w:rsidR="00000000" w:rsidRPr="00000000">
          <w:rPr>
            <w:color w:val="1155cc"/>
            <w:sz w:val="20"/>
            <w:szCs w:val="20"/>
            <w:u w:val="single"/>
            <w:rtl w:val="0"/>
          </w:rPr>
          <w:t xml:space="preserve">The Leader In me</w:t>
        </w:r>
      </w:hyperlink>
      <w:r w:rsidDel="00000000" w:rsidR="00000000" w:rsidRPr="00000000">
        <w:rPr>
          <w:sz w:val="20"/>
          <w:szCs w:val="20"/>
          <w:rtl w:val="0"/>
        </w:rPr>
        <w:t xml:space="preserve">. Hierbij leren we alle kinderen het goede te doen, ook als niemand kijkt. Hierbij werken wij aan sociaal-emotionele vaardigheden en zorgen we voor een sociaal veilig klimaat. </w:t>
        <w:br w:type="textWrapping"/>
        <w:t xml:space="preserve">Ook werken we aan burgerschap vanuit de grondbeginselen van The Leader in Me. </w:t>
      </w:r>
    </w:p>
    <w:p w:rsidR="00000000" w:rsidDel="00000000" w:rsidP="00000000" w:rsidRDefault="00000000" w:rsidRPr="00000000" w14:paraId="00000128">
      <w:pPr>
        <w:rPr>
          <w:sz w:val="20"/>
          <w:szCs w:val="20"/>
        </w:rPr>
      </w:pPr>
      <w:r w:rsidDel="00000000" w:rsidR="00000000" w:rsidRPr="00000000">
        <w:rPr>
          <w:sz w:val="20"/>
          <w:szCs w:val="20"/>
          <w:rtl w:val="0"/>
        </w:rPr>
        <w:t xml:space="preserve">Wij werken met een rapportfolio, waarbij kinderen eigenaarschap hebben over hun eigen ontwikkeling. </w:t>
      </w:r>
    </w:p>
    <w:p w:rsidR="00000000" w:rsidDel="00000000" w:rsidP="00000000" w:rsidRDefault="00000000" w:rsidRPr="00000000" w14:paraId="00000129">
      <w:pPr>
        <w:rPr>
          <w:sz w:val="20"/>
          <w:szCs w:val="20"/>
        </w:rPr>
      </w:pP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rPr>
          <w:b w:val="1"/>
          <w:bCs w:val="1"/>
          <w:sz w:val="20"/>
          <w:szCs w:val="20"/>
        </w:rPr>
      </w:pPr>
      <w:r w:rsidDel="00000000" w:rsidR="00000000" w:rsidRPr="00000000">
        <w:rPr>
          <w:b w:val="1"/>
          <w:bCs w:val="1"/>
          <w:sz w:val="20"/>
          <w:szCs w:val="20"/>
          <w:rtl w:val="0"/>
        </w:rPr>
        <w:t xml:space="preserve">Onze professionele cultuur:</w:t>
      </w:r>
    </w:p>
    <w:p w:rsidR="00000000" w:rsidDel="00000000" w:rsidP="00000000" w:rsidRDefault="00000000" w:rsidRPr="00000000" w14:paraId="0000012C">
      <w:pPr>
        <w:rPr>
          <w:sz w:val="20"/>
          <w:szCs w:val="20"/>
        </w:rPr>
      </w:pPr>
      <w:r w:rsidDel="00000000" w:rsidR="00000000" w:rsidRPr="00000000">
        <w:rPr>
          <w:sz w:val="20"/>
          <w:szCs w:val="20"/>
          <w:rtl w:val="0"/>
        </w:rPr>
        <w:t xml:space="preserve">Wij werken met </w:t>
      </w:r>
      <w:hyperlink r:id="rId10">
        <w:r w:rsidDel="00000000" w:rsidR="00000000" w:rsidRPr="00000000">
          <w:rPr>
            <w:color w:val="1155cc"/>
            <w:sz w:val="20"/>
            <w:szCs w:val="20"/>
            <w:u w:val="single"/>
            <w:rtl w:val="0"/>
          </w:rPr>
          <w:t xml:space="preserve">AYWE</w:t>
        </w:r>
      </w:hyperlink>
      <w:r w:rsidDel="00000000" w:rsidR="00000000" w:rsidRPr="00000000">
        <w:rPr>
          <w:sz w:val="20"/>
          <w:szCs w:val="20"/>
          <w:rtl w:val="0"/>
        </w:rPr>
        <w:t xml:space="preserve">: Zij helpen ons om te werken aan de professionele cultuur. Hierbij leert iedereen om naar zijn eigen aandeel te kijken en verantwoordelijk te zijn voor zijn eigen ontwikkeling. Leerkrachten leren Coachend les te geven in de klas en daarbij te werken met een coachende houding en werken met feedback van en naar kinderen. </w:t>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rPr>
          <w:sz w:val="20"/>
          <w:szCs w:val="20"/>
        </w:rPr>
      </w:pPr>
      <w:r w:rsidDel="00000000" w:rsidR="00000000" w:rsidRPr="00000000">
        <w:rPr>
          <w:sz w:val="20"/>
          <w:szCs w:val="20"/>
          <w:rtl w:val="0"/>
        </w:rPr>
        <w:t xml:space="preserve">De vorige planperiode heeft zich gekenmerkt door vanuit een solide basis te werken aan een goed didactisch en pedagogisch klimaat in de school. Vanuit deze basis ontstond langzaam het vertrouwen en de behoefte om van leerstofgericht onderwijs naar kindgericht onderwijs te gaan bewegen. Maar ook de verdere ontwikkeling van sturende leerkracht naar coachende leerkracht. Hierbij werken wij vanuit het leren zichtbaar maken en met feedback naar en van collega’s, kinderen en leidinggevenden. Hierbij willen wij de basisvaardigheden niet uit het oog verliezen.</w:t>
      </w:r>
    </w:p>
    <w:p w:rsidR="00000000" w:rsidDel="00000000" w:rsidP="00000000" w:rsidRDefault="00000000" w:rsidRPr="00000000" w14:paraId="0000012F">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numPr>
          <w:ilvl w:val="0"/>
          <w:numId w:val="9"/>
        </w:numPr>
        <w:ind w:left="720" w:hanging="360"/>
        <w:rPr>
          <w:color w:val="0563c1"/>
          <w:sz w:val="40"/>
          <w:szCs w:val="40"/>
        </w:rPr>
      </w:pPr>
      <w:bookmarkStart w:colFirst="0" w:colLast="0" w:name="_wnvg3w29coo1" w:id="11"/>
      <w:bookmarkEnd w:id="11"/>
      <w:r w:rsidDel="00000000" w:rsidR="00000000" w:rsidRPr="00000000">
        <w:rPr>
          <w:rtl w:val="0"/>
        </w:rPr>
        <w:t xml:space="preserve">Wettelijke opdrachten</w:t>
      </w:r>
    </w:p>
    <w:p w:rsidR="00000000" w:rsidDel="00000000" w:rsidP="00000000" w:rsidRDefault="00000000" w:rsidRPr="00000000" w14:paraId="00000131">
      <w:pPr>
        <w:rPr>
          <w:sz w:val="20"/>
          <w:szCs w:val="20"/>
        </w:rPr>
      </w:pPr>
      <w:r w:rsidDel="00000000" w:rsidR="00000000" w:rsidRPr="00000000">
        <w:rPr>
          <w:sz w:val="20"/>
          <w:szCs w:val="20"/>
          <w:rtl w:val="0"/>
        </w:rPr>
        <w:t xml:space="preserve">De overheid stelt aan alle scholen voor primair onderwijs een aantal wettelijke eisen ten aanzien van de onderwijskwaliteit, extra ondersteuning en de inrichting van het onderwijs. In dit hoofdstuk geven wij aan op welke wijze wij hieraan voldoen.</w:t>
      </w:r>
    </w:p>
    <w:p w:rsidR="00000000" w:rsidDel="00000000" w:rsidP="00000000" w:rsidRDefault="00000000" w:rsidRPr="00000000" w14:paraId="00000132">
      <w:pPr>
        <w:pStyle w:val="Heading3"/>
        <w:numPr>
          <w:ilvl w:val="1"/>
          <w:numId w:val="9"/>
        </w:numPr>
        <w:ind w:left="1440" w:hanging="360"/>
        <w:rPr>
          <w:color w:val="0563c1"/>
        </w:rPr>
      </w:pPr>
      <w:bookmarkStart w:colFirst="0" w:colLast="0" w:name="_1hpzp4nvb9g1" w:id="12"/>
      <w:bookmarkEnd w:id="12"/>
      <w:r w:rsidDel="00000000" w:rsidR="00000000" w:rsidRPr="00000000">
        <w:rPr>
          <w:color w:val="0563c1"/>
          <w:rtl w:val="0"/>
        </w:rPr>
        <w:t xml:space="preserve">Onderwijskwaliteit: ambities, bewaking en cultuur</w:t>
      </w:r>
    </w:p>
    <w:p w:rsidR="00000000" w:rsidDel="00000000" w:rsidP="00000000" w:rsidRDefault="00000000" w:rsidRPr="00000000" w14:paraId="00000133">
      <w:pPr>
        <w:rPr>
          <w:b w:val="1"/>
          <w:bCs w:val="1"/>
          <w:sz w:val="20"/>
          <w:szCs w:val="20"/>
        </w:rPr>
      </w:pPr>
      <w:r w:rsidDel="00000000" w:rsidR="00000000" w:rsidRPr="00000000">
        <w:rPr>
          <w:b w:val="1"/>
          <w:bCs w:val="1"/>
          <w:sz w:val="20"/>
          <w:szCs w:val="20"/>
          <w:rtl w:val="0"/>
        </w:rPr>
        <w:t xml:space="preserve">Kwaliteitsmeters</w:t>
      </w:r>
    </w:p>
    <w:p w:rsidR="00000000" w:rsidDel="00000000" w:rsidP="00000000" w:rsidRDefault="00000000" w:rsidRPr="00000000" w14:paraId="00000134">
      <w:pPr>
        <w:rPr>
          <w:sz w:val="20"/>
          <w:szCs w:val="20"/>
        </w:rPr>
      </w:pPr>
      <w:r w:rsidDel="00000000" w:rsidR="00000000" w:rsidRPr="00000000">
        <w:rPr>
          <w:sz w:val="20"/>
          <w:szCs w:val="20"/>
          <w:rtl w:val="0"/>
        </w:rPr>
        <w:t xml:space="preserve">Binnen de school wordt gebruik gemaakt van de volgende kwaliteitsmeters:</w:t>
      </w:r>
    </w:p>
    <w:p w:rsidR="00000000" w:rsidDel="00000000" w:rsidP="00000000" w:rsidRDefault="00000000" w:rsidRPr="00000000" w14:paraId="00000135">
      <w:pPr>
        <w:numPr>
          <w:ilvl w:val="0"/>
          <w:numId w:val="1"/>
        </w:numPr>
        <w:ind w:left="720" w:hanging="360"/>
        <w:rPr>
          <w:sz w:val="20"/>
          <w:szCs w:val="20"/>
        </w:rPr>
      </w:pPr>
      <w:r w:rsidDel="00000000" w:rsidR="00000000" w:rsidRPr="00000000">
        <w:rPr>
          <w:sz w:val="20"/>
          <w:szCs w:val="20"/>
          <w:rtl w:val="0"/>
        </w:rPr>
        <w:t xml:space="preserve">IEP leerlingvolgsysteem en de doorstroom toets</w:t>
      </w:r>
    </w:p>
    <w:p w:rsidR="00000000" w:rsidDel="00000000" w:rsidP="00000000" w:rsidRDefault="00000000" w:rsidRPr="00000000" w14:paraId="00000136">
      <w:pPr>
        <w:numPr>
          <w:ilvl w:val="0"/>
          <w:numId w:val="1"/>
        </w:numPr>
        <w:ind w:left="720" w:hanging="360"/>
        <w:rPr>
          <w:sz w:val="20"/>
          <w:szCs w:val="20"/>
        </w:rPr>
      </w:pPr>
      <w:r w:rsidDel="00000000" w:rsidR="00000000" w:rsidRPr="00000000">
        <w:rPr>
          <w:sz w:val="20"/>
          <w:szCs w:val="20"/>
          <w:rtl w:val="0"/>
        </w:rPr>
        <w:t xml:space="preserve">Ouder, leerling en medewerker tevredenheidsenquêtes </w:t>
      </w:r>
    </w:p>
    <w:p w:rsidR="00000000" w:rsidDel="00000000" w:rsidP="00000000" w:rsidRDefault="00000000" w:rsidRPr="00000000" w14:paraId="00000137">
      <w:pPr>
        <w:numPr>
          <w:ilvl w:val="0"/>
          <w:numId w:val="1"/>
        </w:numPr>
        <w:ind w:left="720" w:hanging="360"/>
        <w:rPr>
          <w:sz w:val="20"/>
          <w:szCs w:val="20"/>
        </w:rPr>
      </w:pPr>
      <w:r w:rsidDel="00000000" w:rsidR="00000000" w:rsidRPr="00000000">
        <w:rPr>
          <w:sz w:val="20"/>
          <w:szCs w:val="20"/>
          <w:rtl w:val="0"/>
        </w:rPr>
        <w:t xml:space="preserve">Groepsbezoeken</w:t>
      </w:r>
    </w:p>
    <w:p w:rsidR="00000000" w:rsidDel="00000000" w:rsidP="00000000" w:rsidRDefault="00000000" w:rsidRPr="00000000" w14:paraId="00000138">
      <w:pPr>
        <w:numPr>
          <w:ilvl w:val="0"/>
          <w:numId w:val="1"/>
        </w:numPr>
        <w:ind w:left="720" w:hanging="360"/>
        <w:rPr>
          <w:sz w:val="20"/>
          <w:szCs w:val="20"/>
        </w:rPr>
      </w:pPr>
      <w:r w:rsidDel="00000000" w:rsidR="00000000" w:rsidRPr="00000000">
        <w:rPr>
          <w:sz w:val="20"/>
          <w:szCs w:val="20"/>
          <w:rtl w:val="0"/>
        </w:rPr>
        <w:t xml:space="preserve">Gesprekkencyclus</w:t>
      </w:r>
    </w:p>
    <w:p w:rsidR="00000000" w:rsidDel="00000000" w:rsidP="00000000" w:rsidRDefault="00000000" w:rsidRPr="00000000" w14:paraId="00000139">
      <w:pPr>
        <w:rPr>
          <w:sz w:val="20"/>
          <w:szCs w:val="20"/>
        </w:rPr>
      </w:pPr>
      <w:r w:rsidDel="00000000" w:rsidR="00000000" w:rsidRPr="00000000">
        <w:rPr>
          <w:rtl w:val="0"/>
        </w:rPr>
      </w:r>
    </w:p>
    <w:p w:rsidR="00000000" w:rsidDel="00000000" w:rsidP="00000000" w:rsidRDefault="00000000" w:rsidRPr="00000000" w14:paraId="0000013A">
      <w:pPr>
        <w:numPr>
          <w:ilvl w:val="0"/>
          <w:numId w:val="12"/>
        </w:numPr>
        <w:ind w:left="720" w:hanging="360"/>
        <w:rPr>
          <w:sz w:val="20"/>
          <w:szCs w:val="20"/>
        </w:rPr>
      </w:pPr>
      <w:r w:rsidDel="00000000" w:rsidR="00000000" w:rsidRPr="00000000">
        <w:rPr>
          <w:sz w:val="20"/>
          <w:szCs w:val="20"/>
          <w:rtl w:val="0"/>
        </w:rPr>
        <w:t xml:space="preserve">IEP: collega’s analyseren en vertalen de resultaten naar interventies in hun aanbod.</w:t>
      </w:r>
    </w:p>
    <w:p w:rsidR="00000000" w:rsidDel="00000000" w:rsidP="00000000" w:rsidRDefault="00000000" w:rsidRPr="00000000" w14:paraId="0000013B">
      <w:pPr>
        <w:numPr>
          <w:ilvl w:val="0"/>
          <w:numId w:val="12"/>
        </w:numPr>
        <w:ind w:left="720" w:hanging="360"/>
        <w:rPr>
          <w:sz w:val="20"/>
          <w:szCs w:val="20"/>
        </w:rPr>
      </w:pPr>
      <w:r w:rsidDel="00000000" w:rsidR="00000000" w:rsidRPr="00000000">
        <w:rPr>
          <w:sz w:val="20"/>
          <w:szCs w:val="20"/>
          <w:rtl w:val="0"/>
        </w:rPr>
        <w:t xml:space="preserve">Enquêtes: We zorgen ervoor dat minstens 50% van de ouders de enquête invult en wij analyseren hoe wij verder kunnen met deze informatie. De leerling en medewerker enquête wordt door 90 % van de bevraagde groepen ingevuld.</w:t>
      </w:r>
    </w:p>
    <w:p w:rsidR="00000000" w:rsidDel="00000000" w:rsidP="00000000" w:rsidRDefault="00000000" w:rsidRPr="00000000" w14:paraId="0000013C">
      <w:pPr>
        <w:numPr>
          <w:ilvl w:val="0"/>
          <w:numId w:val="12"/>
        </w:numPr>
        <w:ind w:left="720" w:hanging="360"/>
        <w:rPr>
          <w:sz w:val="20"/>
          <w:szCs w:val="20"/>
        </w:rPr>
      </w:pPr>
      <w:r w:rsidDel="00000000" w:rsidR="00000000" w:rsidRPr="00000000">
        <w:rPr>
          <w:sz w:val="20"/>
          <w:szCs w:val="20"/>
          <w:rtl w:val="0"/>
        </w:rPr>
        <w:t xml:space="preserve">Groepsbezoeken: Brede groepsbezoeken vanuit het van en met elkaar leren. Collegiale consultaties, co-teaching en lessonstudy.</w:t>
      </w:r>
    </w:p>
    <w:p w:rsidR="00000000" w:rsidDel="00000000" w:rsidP="00000000" w:rsidRDefault="00000000" w:rsidRPr="00000000" w14:paraId="0000013D">
      <w:pPr>
        <w:numPr>
          <w:ilvl w:val="0"/>
          <w:numId w:val="12"/>
        </w:numPr>
        <w:ind w:left="720" w:hanging="360"/>
        <w:rPr>
          <w:sz w:val="20"/>
          <w:szCs w:val="20"/>
        </w:rPr>
      </w:pPr>
      <w:r w:rsidDel="00000000" w:rsidR="00000000" w:rsidRPr="00000000">
        <w:rPr>
          <w:sz w:val="20"/>
          <w:szCs w:val="20"/>
          <w:rtl w:val="0"/>
        </w:rPr>
        <w:t xml:space="preserve">Gesprekkencyclus: eigenaarschap bij leerkrachten met betrekking tot de gesprekkencyclus.</w:t>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b w:val="1"/>
          <w:bCs w:val="1"/>
          <w:sz w:val="20"/>
          <w:szCs w:val="20"/>
          <w:rtl w:val="0"/>
        </w:rPr>
        <w:t xml:space="preserve">Basiskwaliteit</w:t>
      </w:r>
      <w:r w:rsidDel="00000000" w:rsidR="00000000" w:rsidRPr="00000000">
        <w:rPr>
          <w:sz w:val="20"/>
          <w:szCs w:val="20"/>
          <w:rtl w:val="0"/>
        </w:rPr>
        <w:br w:type="textWrapping"/>
        <w:t xml:space="preserve">De scholen voldoen aan de basiskwaliteit zoals gesteld door de inspectie. Beide scholen voldoen tenminste aan de norm zoals gesteld in het onderwijsresultatenmodel.</w:t>
        <w:br w:type="textWrapping"/>
        <w:t xml:space="preserve">Onze schoolambitie ligt hoger dan deze norm, wij streven ernaar om met 95 tot 100% van onze leerlingen tenminste het 1F niveau te behalen. De ambitie is het behalen van 75% op 2F en  70% 1S niveau.</w:t>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sz w:val="20"/>
          <w:szCs w:val="20"/>
          <w:rtl w:val="0"/>
        </w:rPr>
        <w:t xml:space="preserve">Op dit moment hebben wij 100% bevoegde leerkrachten voor de groepen staan. Het streven is om dit te behouden en ook te realiseren als inval aan de orde is. Op dit moment lukt dit tijdens invalmomenten niet altijd en staan er ook  deels onderwijsassistenten voor de groep.</w:t>
      </w:r>
    </w:p>
    <w:p w:rsidR="00000000" w:rsidDel="00000000" w:rsidP="00000000" w:rsidRDefault="00000000" w:rsidRPr="00000000" w14:paraId="00000142">
      <w:pPr>
        <w:rPr>
          <w:sz w:val="20"/>
          <w:szCs w:val="20"/>
        </w:rPr>
      </w:pPr>
      <w:r w:rsidDel="00000000" w:rsidR="00000000" w:rsidRPr="00000000">
        <w:rPr>
          <w:sz w:val="20"/>
          <w:szCs w:val="20"/>
          <w:rtl w:val="0"/>
        </w:rPr>
        <w:t xml:space="preserve">Onze ambitie is om 100% vakbekwame leerkrachten voor de groep te hebben. </w:t>
      </w:r>
    </w:p>
    <w:p w:rsidR="00000000" w:rsidDel="00000000" w:rsidP="00000000" w:rsidRDefault="00000000" w:rsidRPr="00000000" w14:paraId="00000143">
      <w:pPr>
        <w:pStyle w:val="Heading3"/>
        <w:numPr>
          <w:ilvl w:val="1"/>
          <w:numId w:val="9"/>
        </w:numPr>
        <w:ind w:left="1440" w:hanging="360"/>
        <w:rPr>
          <w:color w:val="0563c1"/>
        </w:rPr>
      </w:pPr>
      <w:bookmarkStart w:colFirst="0" w:colLast="0" w:name="_44jm26ib6vyd" w:id="13"/>
      <w:bookmarkEnd w:id="13"/>
      <w:r w:rsidDel="00000000" w:rsidR="00000000" w:rsidRPr="00000000">
        <w:rPr>
          <w:color w:val="0563c1"/>
          <w:rtl w:val="0"/>
        </w:rPr>
        <w:t xml:space="preserve">Extra ondersteuning</w:t>
      </w:r>
    </w:p>
    <w:p w:rsidR="00000000" w:rsidDel="00000000" w:rsidP="00000000" w:rsidRDefault="00000000" w:rsidRPr="00000000" w14:paraId="00000144">
      <w:pPr>
        <w:rPr>
          <w:b w:val="1"/>
          <w:bCs w:val="1"/>
          <w:sz w:val="20"/>
          <w:szCs w:val="20"/>
        </w:rPr>
      </w:pPr>
      <w:r w:rsidDel="00000000" w:rsidR="00000000" w:rsidRPr="00000000">
        <w:rPr>
          <w:b w:val="1"/>
          <w:bCs w:val="1"/>
          <w:sz w:val="20"/>
          <w:szCs w:val="20"/>
          <w:rtl w:val="0"/>
        </w:rPr>
        <w:t xml:space="preserve">Zorgplan</w:t>
      </w:r>
    </w:p>
    <w:p w:rsidR="00000000" w:rsidDel="00000000" w:rsidP="00000000" w:rsidRDefault="00000000" w:rsidRPr="00000000" w14:paraId="00000145">
      <w:pPr>
        <w:rPr>
          <w:sz w:val="20"/>
          <w:szCs w:val="20"/>
        </w:rPr>
      </w:pPr>
      <w:r w:rsidDel="00000000" w:rsidR="00000000" w:rsidRPr="00000000">
        <w:rPr>
          <w:sz w:val="20"/>
          <w:szCs w:val="20"/>
          <w:rtl w:val="0"/>
        </w:rPr>
        <w:t xml:space="preserve">Voor de inrichting van de zorg en de extra ondersteuning  verwijzen wij naar </w:t>
      </w:r>
      <w:hyperlink r:id="rId11">
        <w:r w:rsidDel="00000000" w:rsidR="00000000" w:rsidRPr="00000000">
          <w:rPr>
            <w:color w:val="1155cc"/>
            <w:sz w:val="20"/>
            <w:szCs w:val="20"/>
            <w:u w:val="single"/>
            <w:rtl w:val="0"/>
          </w:rPr>
          <w:t xml:space="preserve">het zorgplan</w:t>
        </w:r>
      </w:hyperlink>
      <w:r w:rsidDel="00000000" w:rsidR="00000000" w:rsidRPr="00000000">
        <w:rPr>
          <w:sz w:val="20"/>
          <w:szCs w:val="20"/>
          <w:rtl w:val="0"/>
        </w:rPr>
        <w:t xml:space="preserve">. De toetskalenders zijn te zien via de </w:t>
      </w:r>
      <w:hyperlink r:id="rId12">
        <w:r w:rsidDel="00000000" w:rsidR="00000000" w:rsidRPr="00000000">
          <w:rPr>
            <w:color w:val="1155cc"/>
            <w:sz w:val="20"/>
            <w:szCs w:val="20"/>
            <w:u w:val="single"/>
            <w:rtl w:val="0"/>
          </w:rPr>
          <w:t xml:space="preserve">volgende link</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sz w:val="20"/>
          <w:szCs w:val="20"/>
          <w:rtl w:val="0"/>
        </w:rPr>
        <w:t xml:space="preserve">Een overzicht van toetsen/observaties die door de school worden ingezet: </w:t>
      </w:r>
    </w:p>
    <w:tbl>
      <w:tblPr>
        <w:tblStyle w:val="Table2"/>
        <w:tblW w:w="877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70"/>
        <w:gridCol w:w="975"/>
        <w:gridCol w:w="975"/>
        <w:gridCol w:w="975"/>
        <w:gridCol w:w="975"/>
        <w:gridCol w:w="975"/>
        <w:gridCol w:w="975"/>
        <w:gridCol w:w="975"/>
        <w:tblGridChange w:id="0">
          <w:tblGrid>
            <w:gridCol w:w="1080"/>
            <w:gridCol w:w="870"/>
            <w:gridCol w:w="975"/>
            <w:gridCol w:w="975"/>
            <w:gridCol w:w="975"/>
            <w:gridCol w:w="975"/>
            <w:gridCol w:w="975"/>
            <w:gridCol w:w="975"/>
            <w:gridCol w:w="975"/>
          </w:tblGrid>
        </w:tblGridChange>
      </w:tblGrid>
      <w:tr>
        <w:trPr>
          <w:cantSplit w:val="0"/>
          <w:tblHeader w:val="0"/>
        </w:trPr>
        <w:tc>
          <w:tcPr>
            <w:shd w:fill="fdeada" w:val="clear"/>
          </w:tcPr>
          <w:p w:rsidR="00000000" w:rsidDel="00000000" w:rsidP="00000000" w:rsidRDefault="00000000" w:rsidRPr="00000000" w14:paraId="00000148">
            <w:pPr>
              <w:spacing w:line="240" w:lineRule="auto"/>
              <w:rPr>
                <w:sz w:val="20"/>
                <w:szCs w:val="20"/>
              </w:rPr>
            </w:pPr>
            <w:r w:rsidDel="00000000" w:rsidR="00000000" w:rsidRPr="00000000">
              <w:rPr>
                <w:sz w:val="20"/>
                <w:szCs w:val="20"/>
                <w:rtl w:val="0"/>
              </w:rPr>
              <w:t xml:space="preserve">Groep</w:t>
            </w:r>
          </w:p>
        </w:tc>
        <w:tc>
          <w:tcPr>
            <w:shd w:fill="fdeada" w:val="clear"/>
          </w:tcPr>
          <w:p w:rsidR="00000000" w:rsidDel="00000000" w:rsidP="00000000" w:rsidRDefault="00000000" w:rsidRPr="00000000" w14:paraId="00000149">
            <w:pPr>
              <w:spacing w:line="240" w:lineRule="auto"/>
              <w:rPr>
                <w:sz w:val="20"/>
                <w:szCs w:val="20"/>
              </w:rPr>
            </w:pPr>
            <w:r w:rsidDel="00000000" w:rsidR="00000000" w:rsidRPr="00000000">
              <w:rPr>
                <w:sz w:val="20"/>
                <w:szCs w:val="20"/>
                <w:rtl w:val="0"/>
              </w:rPr>
              <w:t xml:space="preserve">1</w:t>
            </w:r>
          </w:p>
        </w:tc>
        <w:tc>
          <w:tcPr>
            <w:shd w:fill="fdeada" w:val="clear"/>
          </w:tcPr>
          <w:p w:rsidR="00000000" w:rsidDel="00000000" w:rsidP="00000000" w:rsidRDefault="00000000" w:rsidRPr="00000000" w14:paraId="0000014A">
            <w:pPr>
              <w:spacing w:line="240" w:lineRule="auto"/>
              <w:rPr>
                <w:sz w:val="20"/>
                <w:szCs w:val="20"/>
              </w:rPr>
            </w:pPr>
            <w:r w:rsidDel="00000000" w:rsidR="00000000" w:rsidRPr="00000000">
              <w:rPr>
                <w:sz w:val="20"/>
                <w:szCs w:val="20"/>
                <w:rtl w:val="0"/>
              </w:rPr>
              <w:t xml:space="preserve">2</w:t>
            </w:r>
          </w:p>
        </w:tc>
        <w:tc>
          <w:tcPr>
            <w:shd w:fill="fdeada" w:val="clear"/>
          </w:tcPr>
          <w:p w:rsidR="00000000" w:rsidDel="00000000" w:rsidP="00000000" w:rsidRDefault="00000000" w:rsidRPr="00000000" w14:paraId="0000014B">
            <w:pPr>
              <w:spacing w:line="240" w:lineRule="auto"/>
              <w:rPr>
                <w:sz w:val="20"/>
                <w:szCs w:val="20"/>
              </w:rPr>
            </w:pPr>
            <w:r w:rsidDel="00000000" w:rsidR="00000000" w:rsidRPr="00000000">
              <w:rPr>
                <w:sz w:val="20"/>
                <w:szCs w:val="20"/>
                <w:rtl w:val="0"/>
              </w:rPr>
              <w:t xml:space="preserve">3</w:t>
            </w:r>
          </w:p>
        </w:tc>
        <w:tc>
          <w:tcPr>
            <w:shd w:fill="fdeada" w:val="clear"/>
          </w:tcPr>
          <w:p w:rsidR="00000000" w:rsidDel="00000000" w:rsidP="00000000" w:rsidRDefault="00000000" w:rsidRPr="00000000" w14:paraId="0000014C">
            <w:pPr>
              <w:spacing w:line="240" w:lineRule="auto"/>
              <w:rPr>
                <w:sz w:val="20"/>
                <w:szCs w:val="20"/>
              </w:rPr>
            </w:pPr>
            <w:r w:rsidDel="00000000" w:rsidR="00000000" w:rsidRPr="00000000">
              <w:rPr>
                <w:sz w:val="20"/>
                <w:szCs w:val="20"/>
                <w:rtl w:val="0"/>
              </w:rPr>
              <w:t xml:space="preserve">4</w:t>
            </w:r>
          </w:p>
        </w:tc>
        <w:tc>
          <w:tcPr>
            <w:shd w:fill="fdeada" w:val="clear"/>
          </w:tcPr>
          <w:p w:rsidR="00000000" w:rsidDel="00000000" w:rsidP="00000000" w:rsidRDefault="00000000" w:rsidRPr="00000000" w14:paraId="0000014D">
            <w:pPr>
              <w:spacing w:line="240" w:lineRule="auto"/>
              <w:rPr>
                <w:sz w:val="20"/>
                <w:szCs w:val="20"/>
              </w:rPr>
            </w:pPr>
            <w:r w:rsidDel="00000000" w:rsidR="00000000" w:rsidRPr="00000000">
              <w:rPr>
                <w:sz w:val="20"/>
                <w:szCs w:val="20"/>
                <w:rtl w:val="0"/>
              </w:rPr>
              <w:t xml:space="preserve">5</w:t>
            </w:r>
          </w:p>
        </w:tc>
        <w:tc>
          <w:tcPr>
            <w:shd w:fill="fdeada" w:val="clear"/>
          </w:tcPr>
          <w:p w:rsidR="00000000" w:rsidDel="00000000" w:rsidP="00000000" w:rsidRDefault="00000000" w:rsidRPr="00000000" w14:paraId="0000014E">
            <w:pPr>
              <w:spacing w:line="240" w:lineRule="auto"/>
              <w:rPr>
                <w:sz w:val="20"/>
                <w:szCs w:val="20"/>
              </w:rPr>
            </w:pPr>
            <w:r w:rsidDel="00000000" w:rsidR="00000000" w:rsidRPr="00000000">
              <w:rPr>
                <w:sz w:val="20"/>
                <w:szCs w:val="20"/>
                <w:rtl w:val="0"/>
              </w:rPr>
              <w:t xml:space="preserve">6</w:t>
            </w:r>
          </w:p>
        </w:tc>
        <w:tc>
          <w:tcPr>
            <w:shd w:fill="fdeada" w:val="clear"/>
          </w:tcPr>
          <w:p w:rsidR="00000000" w:rsidDel="00000000" w:rsidP="00000000" w:rsidRDefault="00000000" w:rsidRPr="00000000" w14:paraId="0000014F">
            <w:pPr>
              <w:spacing w:line="240" w:lineRule="auto"/>
              <w:rPr>
                <w:sz w:val="20"/>
                <w:szCs w:val="20"/>
              </w:rPr>
            </w:pPr>
            <w:r w:rsidDel="00000000" w:rsidR="00000000" w:rsidRPr="00000000">
              <w:rPr>
                <w:sz w:val="20"/>
                <w:szCs w:val="20"/>
                <w:rtl w:val="0"/>
              </w:rPr>
              <w:t xml:space="preserve">7</w:t>
            </w:r>
          </w:p>
        </w:tc>
        <w:tc>
          <w:tcPr>
            <w:shd w:fill="fdeada" w:val="clear"/>
          </w:tcPr>
          <w:p w:rsidR="00000000" w:rsidDel="00000000" w:rsidP="00000000" w:rsidRDefault="00000000" w:rsidRPr="00000000" w14:paraId="00000150">
            <w:pPr>
              <w:spacing w:line="240" w:lineRule="auto"/>
              <w:rPr>
                <w:sz w:val="20"/>
                <w:szCs w:val="20"/>
              </w:rPr>
            </w:pPr>
            <w:r w:rsidDel="00000000" w:rsidR="00000000" w:rsidRPr="00000000">
              <w:rPr>
                <w:sz w:val="20"/>
                <w:szCs w:val="20"/>
                <w:rtl w:val="0"/>
              </w:rPr>
              <w:t xml:space="preserve">8</w:t>
            </w:r>
          </w:p>
        </w:tc>
      </w:tr>
      <w:tr>
        <w:trPr>
          <w:cantSplit w:val="0"/>
          <w:tblHeader w:val="0"/>
        </w:trPr>
        <w:tc>
          <w:tcPr>
            <w:shd w:fill="auto" w:val="clear"/>
          </w:tcPr>
          <w:p w:rsidR="00000000" w:rsidDel="00000000" w:rsidP="00000000" w:rsidRDefault="00000000" w:rsidRPr="00000000" w14:paraId="00000151">
            <w:pPr>
              <w:spacing w:line="240" w:lineRule="auto"/>
              <w:rPr>
                <w:sz w:val="20"/>
                <w:szCs w:val="20"/>
              </w:rPr>
            </w:pPr>
            <w:r w:rsidDel="00000000" w:rsidR="00000000" w:rsidRPr="00000000">
              <w:rPr>
                <w:sz w:val="20"/>
                <w:szCs w:val="20"/>
                <w:rtl w:val="0"/>
              </w:rPr>
              <w:t xml:space="preserve">Taal</w:t>
            </w:r>
          </w:p>
          <w:p w:rsidR="00000000" w:rsidDel="00000000" w:rsidP="00000000" w:rsidRDefault="00000000" w:rsidRPr="00000000" w14:paraId="00000152">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53">
            <w:pPr>
              <w:spacing w:line="240" w:lineRule="auto"/>
              <w:rPr>
                <w:sz w:val="20"/>
                <w:szCs w:val="20"/>
              </w:rPr>
            </w:pPr>
            <w:r w:rsidDel="00000000" w:rsidR="00000000" w:rsidRPr="00000000">
              <w:rPr>
                <w:sz w:val="20"/>
                <w:szCs w:val="20"/>
                <w:rtl w:val="0"/>
              </w:rPr>
              <w:t xml:space="preserve">mijn kleuter</w:t>
            </w:r>
          </w:p>
          <w:p w:rsidR="00000000" w:rsidDel="00000000" w:rsidP="00000000" w:rsidRDefault="00000000" w:rsidRPr="00000000" w14:paraId="00000154">
            <w:pPr>
              <w:spacing w:line="240" w:lineRule="auto"/>
              <w:rPr>
                <w:sz w:val="20"/>
                <w:szCs w:val="20"/>
              </w:rPr>
            </w:pPr>
            <w:r w:rsidDel="00000000" w:rsidR="00000000" w:rsidRPr="00000000">
              <w:rPr>
                <w:sz w:val="20"/>
                <w:szCs w:val="20"/>
                <w:rtl w:val="0"/>
              </w:rPr>
              <w:t xml:space="preserve">groep</w:t>
            </w:r>
          </w:p>
        </w:tc>
        <w:tc>
          <w:tcPr>
            <w:shd w:fill="auto" w:val="clear"/>
          </w:tcPr>
          <w:p w:rsidR="00000000" w:rsidDel="00000000" w:rsidP="00000000" w:rsidRDefault="00000000" w:rsidRPr="00000000" w14:paraId="00000155">
            <w:pPr>
              <w:spacing w:line="240" w:lineRule="auto"/>
              <w:rPr>
                <w:sz w:val="20"/>
                <w:szCs w:val="20"/>
              </w:rPr>
            </w:pPr>
            <w:r w:rsidDel="00000000" w:rsidR="00000000" w:rsidRPr="00000000">
              <w:rPr>
                <w:sz w:val="20"/>
                <w:szCs w:val="20"/>
                <w:rtl w:val="0"/>
              </w:rPr>
              <w:t xml:space="preserve">mijn kleuter</w:t>
            </w:r>
          </w:p>
          <w:p w:rsidR="00000000" w:rsidDel="00000000" w:rsidP="00000000" w:rsidRDefault="00000000" w:rsidRPr="00000000" w14:paraId="00000156">
            <w:pPr>
              <w:spacing w:line="240" w:lineRule="auto"/>
              <w:rPr>
                <w:sz w:val="20"/>
                <w:szCs w:val="20"/>
              </w:rPr>
            </w:pPr>
            <w:r w:rsidDel="00000000" w:rsidR="00000000" w:rsidRPr="00000000">
              <w:rPr>
                <w:sz w:val="20"/>
                <w:szCs w:val="20"/>
                <w:rtl w:val="0"/>
              </w:rPr>
              <w:t xml:space="preserve">groep</w:t>
            </w:r>
          </w:p>
        </w:tc>
        <w:tc>
          <w:tcPr>
            <w:shd w:fill="auto" w:val="clear"/>
          </w:tcPr>
          <w:p w:rsidR="00000000" w:rsidDel="00000000" w:rsidP="00000000" w:rsidRDefault="00000000" w:rsidRPr="00000000" w14:paraId="00000157">
            <w:pPr>
              <w:spacing w:line="240" w:lineRule="auto"/>
              <w:rPr>
                <w:sz w:val="20"/>
                <w:szCs w:val="20"/>
              </w:rPr>
            </w:pPr>
            <w:r w:rsidDel="00000000" w:rsidR="00000000" w:rsidRPr="00000000">
              <w:rPr>
                <w:sz w:val="20"/>
                <w:szCs w:val="20"/>
                <w:rtl w:val="0"/>
              </w:rPr>
              <w:t xml:space="preserve">VLL</w:t>
            </w:r>
          </w:p>
        </w:tc>
        <w:tc>
          <w:tcPr>
            <w:shd w:fill="auto" w:val="clear"/>
          </w:tcPr>
          <w:p w:rsidR="00000000" w:rsidDel="00000000" w:rsidP="00000000" w:rsidRDefault="00000000" w:rsidRPr="00000000" w14:paraId="00000158">
            <w:pPr>
              <w:spacing w:line="240" w:lineRule="auto"/>
              <w:rPr>
                <w:sz w:val="20"/>
                <w:szCs w:val="20"/>
              </w:rPr>
            </w:pPr>
            <w:r w:rsidDel="00000000" w:rsidR="00000000" w:rsidRPr="00000000">
              <w:rPr>
                <w:rtl w:val="0"/>
              </w:rPr>
            </w:r>
          </w:p>
          <w:p w:rsidR="00000000" w:rsidDel="00000000" w:rsidP="00000000" w:rsidRDefault="00000000" w:rsidRPr="00000000" w14:paraId="00000159">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5A">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5B">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5C">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5D">
            <w:pPr>
              <w:spacing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E">
            <w:pPr>
              <w:spacing w:line="240" w:lineRule="auto"/>
              <w:rPr>
                <w:sz w:val="20"/>
                <w:szCs w:val="20"/>
              </w:rPr>
            </w:pPr>
            <w:r w:rsidDel="00000000" w:rsidR="00000000" w:rsidRPr="00000000">
              <w:rPr>
                <w:sz w:val="20"/>
                <w:szCs w:val="20"/>
                <w:rtl w:val="0"/>
              </w:rPr>
              <w:t xml:space="preserve">Lezen</w:t>
            </w:r>
          </w:p>
          <w:p w:rsidR="00000000" w:rsidDel="00000000" w:rsidP="00000000" w:rsidRDefault="00000000" w:rsidRPr="00000000" w14:paraId="0000015F">
            <w:pPr>
              <w:spacing w:line="240" w:lineRule="auto"/>
              <w:rPr>
                <w:sz w:val="20"/>
                <w:szCs w:val="20"/>
              </w:rPr>
            </w:pPr>
            <w:r w:rsidDel="00000000" w:rsidR="00000000" w:rsidRPr="00000000">
              <w:rPr>
                <w:sz w:val="20"/>
                <w:szCs w:val="20"/>
                <w:rtl w:val="0"/>
              </w:rPr>
              <w:t xml:space="preserve">(begrijpend)</w:t>
            </w:r>
          </w:p>
        </w:tc>
        <w:tc>
          <w:tcPr>
            <w:shd w:fill="auto" w:val="clear"/>
          </w:tcPr>
          <w:p w:rsidR="00000000" w:rsidDel="00000000" w:rsidP="00000000" w:rsidRDefault="00000000" w:rsidRPr="00000000" w14:paraId="00000160">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61">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62">
            <w:pPr>
              <w:spacing w:line="240" w:lineRule="auto"/>
              <w:rPr>
                <w:sz w:val="20"/>
                <w:szCs w:val="20"/>
              </w:rPr>
            </w:pPr>
            <w:r w:rsidDel="00000000" w:rsidR="00000000" w:rsidRPr="00000000">
              <w:rPr>
                <w:sz w:val="20"/>
                <w:szCs w:val="20"/>
                <w:rtl w:val="0"/>
              </w:rPr>
              <w:t xml:space="preserve">VLL</w:t>
            </w:r>
          </w:p>
        </w:tc>
        <w:tc>
          <w:tcPr>
            <w:shd w:fill="auto" w:val="clear"/>
          </w:tcPr>
          <w:p w:rsidR="00000000" w:rsidDel="00000000" w:rsidP="00000000" w:rsidRDefault="00000000" w:rsidRPr="00000000" w14:paraId="00000163">
            <w:pPr>
              <w:spacing w:line="240" w:lineRule="auto"/>
              <w:rPr>
                <w:sz w:val="20"/>
                <w:szCs w:val="20"/>
              </w:rPr>
            </w:pPr>
            <w:r w:rsidDel="00000000" w:rsidR="00000000" w:rsidRPr="00000000">
              <w:rPr>
                <w:sz w:val="20"/>
                <w:szCs w:val="20"/>
                <w:rtl w:val="0"/>
              </w:rPr>
              <w:t xml:space="preserve">IEP</w:t>
              <w:br w:type="textWrapping"/>
              <w:t xml:space="preserve">Nieuwsbegrip XL</w:t>
            </w:r>
          </w:p>
        </w:tc>
        <w:tc>
          <w:tcPr>
            <w:shd w:fill="auto" w:val="clear"/>
          </w:tcPr>
          <w:p w:rsidR="00000000" w:rsidDel="00000000" w:rsidP="00000000" w:rsidRDefault="00000000" w:rsidRPr="00000000" w14:paraId="00000164">
            <w:pPr>
              <w:spacing w:line="240" w:lineRule="auto"/>
              <w:rPr>
                <w:sz w:val="20"/>
                <w:szCs w:val="20"/>
              </w:rPr>
            </w:pPr>
            <w:r w:rsidDel="00000000" w:rsidR="00000000" w:rsidRPr="00000000">
              <w:rPr>
                <w:sz w:val="20"/>
                <w:szCs w:val="20"/>
                <w:rtl w:val="0"/>
              </w:rPr>
              <w:t xml:space="preserve">IEP</w:t>
              <w:br w:type="textWrapping"/>
              <w:t xml:space="preserve">Nieuwsbegrip XL</w:t>
            </w:r>
          </w:p>
        </w:tc>
        <w:tc>
          <w:tcPr>
            <w:shd w:fill="auto" w:val="clear"/>
          </w:tcPr>
          <w:p w:rsidR="00000000" w:rsidDel="00000000" w:rsidP="00000000" w:rsidRDefault="00000000" w:rsidRPr="00000000" w14:paraId="00000165">
            <w:pPr>
              <w:spacing w:line="240" w:lineRule="auto"/>
              <w:rPr>
                <w:sz w:val="20"/>
                <w:szCs w:val="20"/>
              </w:rPr>
            </w:pPr>
            <w:r w:rsidDel="00000000" w:rsidR="00000000" w:rsidRPr="00000000">
              <w:rPr>
                <w:sz w:val="20"/>
                <w:szCs w:val="20"/>
                <w:rtl w:val="0"/>
              </w:rPr>
              <w:t xml:space="preserve">IEP</w:t>
              <w:br w:type="textWrapping"/>
              <w:t xml:space="preserve">Nieuwsbegrip XL</w:t>
            </w:r>
          </w:p>
        </w:tc>
        <w:tc>
          <w:tcPr>
            <w:shd w:fill="auto" w:val="clear"/>
          </w:tcPr>
          <w:p w:rsidR="00000000" w:rsidDel="00000000" w:rsidP="00000000" w:rsidRDefault="00000000" w:rsidRPr="00000000" w14:paraId="00000166">
            <w:pPr>
              <w:spacing w:line="240" w:lineRule="auto"/>
              <w:rPr>
                <w:sz w:val="20"/>
                <w:szCs w:val="20"/>
              </w:rPr>
            </w:pPr>
            <w:r w:rsidDel="00000000" w:rsidR="00000000" w:rsidRPr="00000000">
              <w:rPr>
                <w:sz w:val="20"/>
                <w:szCs w:val="20"/>
                <w:rtl w:val="0"/>
              </w:rPr>
              <w:t xml:space="preserve">IEP</w:t>
              <w:br w:type="textWrapping"/>
              <w:t xml:space="preserve">Nieuwsbegrip XL</w:t>
            </w:r>
          </w:p>
        </w:tc>
        <w:tc>
          <w:tcPr>
            <w:shd w:fill="auto" w:val="clear"/>
          </w:tcPr>
          <w:p w:rsidR="00000000" w:rsidDel="00000000" w:rsidP="00000000" w:rsidRDefault="00000000" w:rsidRPr="00000000" w14:paraId="00000167">
            <w:pPr>
              <w:spacing w:line="240" w:lineRule="auto"/>
              <w:rPr>
                <w:sz w:val="20"/>
                <w:szCs w:val="20"/>
              </w:rPr>
            </w:pPr>
            <w:r w:rsidDel="00000000" w:rsidR="00000000" w:rsidRPr="00000000">
              <w:rPr>
                <w:sz w:val="20"/>
                <w:szCs w:val="20"/>
                <w:rtl w:val="0"/>
              </w:rPr>
              <w:t xml:space="preserve">IEP</w:t>
              <w:br w:type="textWrapping"/>
              <w:t xml:space="preserve">Nieuwsbegrip XL</w:t>
            </w:r>
          </w:p>
        </w:tc>
      </w:tr>
      <w:tr>
        <w:trPr>
          <w:cantSplit w:val="0"/>
          <w:tblHeader w:val="0"/>
        </w:trPr>
        <w:tc>
          <w:tcPr>
            <w:shd w:fill="auto" w:val="clear"/>
          </w:tcPr>
          <w:p w:rsidR="00000000" w:rsidDel="00000000" w:rsidP="00000000" w:rsidRDefault="00000000" w:rsidRPr="00000000" w14:paraId="00000168">
            <w:pPr>
              <w:spacing w:line="240" w:lineRule="auto"/>
              <w:rPr>
                <w:sz w:val="20"/>
                <w:szCs w:val="20"/>
              </w:rPr>
            </w:pPr>
            <w:r w:rsidDel="00000000" w:rsidR="00000000" w:rsidRPr="00000000">
              <w:rPr>
                <w:sz w:val="20"/>
                <w:szCs w:val="20"/>
                <w:rtl w:val="0"/>
              </w:rPr>
              <w:t xml:space="preserve">Spelling/Taalverzorging</w:t>
            </w:r>
          </w:p>
        </w:tc>
        <w:tc>
          <w:tcPr>
            <w:shd w:fill="auto" w:val="clear"/>
          </w:tcPr>
          <w:p w:rsidR="00000000" w:rsidDel="00000000" w:rsidP="00000000" w:rsidRDefault="00000000" w:rsidRPr="00000000" w14:paraId="00000169">
            <w:pPr>
              <w:spacing w:line="240" w:lineRule="auto"/>
              <w:rPr>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16A">
            <w:pPr>
              <w:spacing w:line="240" w:lineRule="auto"/>
              <w:rPr>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16B">
            <w:pPr>
              <w:spacing w:line="240" w:lineRule="auto"/>
              <w:rPr>
                <w:sz w:val="20"/>
                <w:szCs w:val="20"/>
              </w:rPr>
            </w:pPr>
            <w:r w:rsidDel="00000000" w:rsidR="00000000" w:rsidRPr="00000000">
              <w:rPr>
                <w:sz w:val="20"/>
                <w:szCs w:val="20"/>
                <w:rtl w:val="0"/>
              </w:rPr>
              <w:t xml:space="preserve">IEP</w:t>
              <w:br w:type="textWrapping"/>
              <w:t xml:space="preserve">VLL</w:t>
            </w:r>
          </w:p>
        </w:tc>
        <w:tc>
          <w:tcPr>
            <w:shd w:fill="auto" w:val="clear"/>
          </w:tcPr>
          <w:p w:rsidR="00000000" w:rsidDel="00000000" w:rsidP="00000000" w:rsidRDefault="00000000" w:rsidRPr="00000000" w14:paraId="0000016C">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6D">
            <w:pPr>
              <w:spacing w:line="240" w:lineRule="auto"/>
              <w:rPr>
                <w:sz w:val="20"/>
                <w:szCs w:val="20"/>
              </w:rPr>
            </w:pPr>
            <w:r w:rsidDel="00000000" w:rsidR="00000000" w:rsidRPr="00000000">
              <w:rPr>
                <w:sz w:val="20"/>
                <w:szCs w:val="20"/>
                <w:rtl w:val="0"/>
              </w:rPr>
              <w:t xml:space="preserve">Staal</w:t>
            </w:r>
          </w:p>
        </w:tc>
        <w:tc>
          <w:tcPr>
            <w:shd w:fill="auto" w:val="clear"/>
          </w:tcPr>
          <w:p w:rsidR="00000000" w:rsidDel="00000000" w:rsidP="00000000" w:rsidRDefault="00000000" w:rsidRPr="00000000" w14:paraId="0000016E">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6F">
            <w:pPr>
              <w:spacing w:line="240" w:lineRule="auto"/>
              <w:rPr>
                <w:sz w:val="20"/>
                <w:szCs w:val="20"/>
              </w:rPr>
            </w:pPr>
            <w:r w:rsidDel="00000000" w:rsidR="00000000" w:rsidRPr="00000000">
              <w:rPr>
                <w:sz w:val="20"/>
                <w:szCs w:val="20"/>
                <w:rtl w:val="0"/>
              </w:rPr>
              <w:t xml:space="preserve">Staal</w:t>
            </w:r>
          </w:p>
        </w:tc>
        <w:tc>
          <w:tcPr>
            <w:shd w:fill="auto" w:val="clear"/>
          </w:tcPr>
          <w:p w:rsidR="00000000" w:rsidDel="00000000" w:rsidP="00000000" w:rsidRDefault="00000000" w:rsidRPr="00000000" w14:paraId="00000170">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71">
            <w:pPr>
              <w:spacing w:line="240" w:lineRule="auto"/>
              <w:rPr>
                <w:sz w:val="20"/>
                <w:szCs w:val="20"/>
              </w:rPr>
            </w:pPr>
            <w:r w:rsidDel="00000000" w:rsidR="00000000" w:rsidRPr="00000000">
              <w:rPr>
                <w:sz w:val="20"/>
                <w:szCs w:val="20"/>
                <w:rtl w:val="0"/>
              </w:rPr>
              <w:t xml:space="preserve">Staal</w:t>
            </w:r>
          </w:p>
        </w:tc>
        <w:tc>
          <w:tcPr>
            <w:shd w:fill="auto" w:val="clear"/>
          </w:tcPr>
          <w:p w:rsidR="00000000" w:rsidDel="00000000" w:rsidP="00000000" w:rsidRDefault="00000000" w:rsidRPr="00000000" w14:paraId="00000172">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73">
            <w:pPr>
              <w:spacing w:line="240" w:lineRule="auto"/>
              <w:rPr>
                <w:sz w:val="20"/>
                <w:szCs w:val="20"/>
              </w:rPr>
            </w:pPr>
            <w:r w:rsidDel="00000000" w:rsidR="00000000" w:rsidRPr="00000000">
              <w:rPr>
                <w:sz w:val="20"/>
                <w:szCs w:val="20"/>
                <w:rtl w:val="0"/>
              </w:rPr>
              <w:t xml:space="preserve">Staal</w:t>
            </w:r>
          </w:p>
        </w:tc>
        <w:tc>
          <w:tcPr>
            <w:shd w:fill="auto" w:val="clear"/>
          </w:tcPr>
          <w:p w:rsidR="00000000" w:rsidDel="00000000" w:rsidP="00000000" w:rsidRDefault="00000000" w:rsidRPr="00000000" w14:paraId="00000174">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75">
            <w:pPr>
              <w:spacing w:line="240" w:lineRule="auto"/>
              <w:rPr>
                <w:sz w:val="20"/>
                <w:szCs w:val="20"/>
              </w:rPr>
            </w:pPr>
            <w:r w:rsidDel="00000000" w:rsidR="00000000" w:rsidRPr="00000000">
              <w:rPr>
                <w:sz w:val="20"/>
                <w:szCs w:val="20"/>
                <w:rtl w:val="0"/>
              </w:rPr>
              <w:t xml:space="preserve">Staal</w:t>
            </w:r>
          </w:p>
        </w:tc>
      </w:tr>
      <w:tr>
        <w:trPr>
          <w:cantSplit w:val="0"/>
          <w:tblHeader w:val="0"/>
        </w:trPr>
        <w:tc>
          <w:tcPr>
            <w:shd w:fill="auto" w:val="clear"/>
          </w:tcPr>
          <w:p w:rsidR="00000000" w:rsidDel="00000000" w:rsidP="00000000" w:rsidRDefault="00000000" w:rsidRPr="00000000" w14:paraId="00000176">
            <w:pPr>
              <w:spacing w:line="240" w:lineRule="auto"/>
              <w:rPr>
                <w:sz w:val="20"/>
                <w:szCs w:val="20"/>
              </w:rPr>
            </w:pPr>
            <w:r w:rsidDel="00000000" w:rsidR="00000000" w:rsidRPr="00000000">
              <w:rPr>
                <w:sz w:val="20"/>
                <w:szCs w:val="20"/>
                <w:rtl w:val="0"/>
              </w:rPr>
              <w:t xml:space="preserve">Woordenschat</w:t>
            </w:r>
          </w:p>
        </w:tc>
        <w:tc>
          <w:tcPr>
            <w:shd w:fill="auto" w:val="clear"/>
          </w:tcPr>
          <w:p w:rsidR="00000000" w:rsidDel="00000000" w:rsidP="00000000" w:rsidRDefault="00000000" w:rsidRPr="00000000" w14:paraId="00000177">
            <w:pPr>
              <w:spacing w:line="240" w:lineRule="auto"/>
              <w:rPr>
                <w:sz w:val="20"/>
                <w:szCs w:val="20"/>
              </w:rPr>
            </w:pPr>
            <w:r w:rsidDel="00000000" w:rsidR="00000000" w:rsidRPr="00000000">
              <w:rPr>
                <w:sz w:val="20"/>
                <w:szCs w:val="20"/>
                <w:rtl w:val="0"/>
              </w:rPr>
              <w:t xml:space="preserve">LOGO 3000</w:t>
            </w:r>
          </w:p>
        </w:tc>
        <w:tc>
          <w:tcPr>
            <w:shd w:fill="auto" w:val="clear"/>
          </w:tcPr>
          <w:p w:rsidR="00000000" w:rsidDel="00000000" w:rsidP="00000000" w:rsidRDefault="00000000" w:rsidRPr="00000000" w14:paraId="00000178">
            <w:pPr>
              <w:spacing w:line="240" w:lineRule="auto"/>
              <w:rPr>
                <w:sz w:val="20"/>
                <w:szCs w:val="20"/>
              </w:rPr>
            </w:pPr>
            <w:r w:rsidDel="00000000" w:rsidR="00000000" w:rsidRPr="00000000">
              <w:rPr>
                <w:sz w:val="20"/>
                <w:szCs w:val="20"/>
                <w:rtl w:val="0"/>
              </w:rPr>
              <w:t xml:space="preserve">LOGO 3000</w:t>
            </w:r>
          </w:p>
        </w:tc>
        <w:tc>
          <w:tcPr>
            <w:shd w:fill="auto" w:val="clear"/>
          </w:tcPr>
          <w:p w:rsidR="00000000" w:rsidDel="00000000" w:rsidP="00000000" w:rsidRDefault="00000000" w:rsidRPr="00000000" w14:paraId="00000179">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7A">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7B">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7C">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7D">
            <w:pPr>
              <w:spacing w:line="240" w:lineRule="auto"/>
              <w:rPr>
                <w:sz w:val="20"/>
                <w:szCs w:val="20"/>
              </w:rPr>
            </w:pPr>
            <w:r w:rsidDel="00000000" w:rsidR="00000000" w:rsidRPr="00000000">
              <w:rPr>
                <w:sz w:val="20"/>
                <w:szCs w:val="20"/>
                <w:rtl w:val="0"/>
              </w:rPr>
              <w:t xml:space="preserve">IEP</w:t>
            </w:r>
          </w:p>
        </w:tc>
        <w:tc>
          <w:tcPr>
            <w:shd w:fill="auto" w:val="clear"/>
          </w:tcPr>
          <w:p w:rsidR="00000000" w:rsidDel="00000000" w:rsidP="00000000" w:rsidRDefault="00000000" w:rsidRPr="00000000" w14:paraId="0000017E">
            <w:pPr>
              <w:spacing w:line="240" w:lineRule="auto"/>
              <w:rPr>
                <w:sz w:val="20"/>
                <w:szCs w:val="20"/>
              </w:rPr>
            </w:pPr>
            <w:r w:rsidDel="00000000" w:rsidR="00000000" w:rsidRPr="00000000">
              <w:rPr>
                <w:sz w:val="20"/>
                <w:szCs w:val="20"/>
                <w:rtl w:val="0"/>
              </w:rPr>
              <w:t xml:space="preserve">IEP</w:t>
            </w:r>
          </w:p>
        </w:tc>
      </w:tr>
      <w:tr>
        <w:trPr>
          <w:cantSplit w:val="0"/>
          <w:tblHeader w:val="0"/>
        </w:trPr>
        <w:tc>
          <w:tcPr>
            <w:shd w:fill="auto" w:val="clear"/>
          </w:tcPr>
          <w:p w:rsidR="00000000" w:rsidDel="00000000" w:rsidP="00000000" w:rsidRDefault="00000000" w:rsidRPr="00000000" w14:paraId="0000017F">
            <w:pPr>
              <w:spacing w:line="240" w:lineRule="auto"/>
              <w:rPr>
                <w:sz w:val="20"/>
                <w:szCs w:val="20"/>
              </w:rPr>
            </w:pPr>
            <w:r w:rsidDel="00000000" w:rsidR="00000000" w:rsidRPr="00000000">
              <w:rPr>
                <w:sz w:val="20"/>
                <w:szCs w:val="20"/>
                <w:rtl w:val="0"/>
              </w:rPr>
              <w:t xml:space="preserve">Rekenen</w:t>
            </w:r>
          </w:p>
        </w:tc>
        <w:tc>
          <w:tcPr>
            <w:shd w:fill="auto" w:val="clear"/>
          </w:tcPr>
          <w:p w:rsidR="00000000" w:rsidDel="00000000" w:rsidP="00000000" w:rsidRDefault="00000000" w:rsidRPr="00000000" w14:paraId="00000180">
            <w:pPr>
              <w:spacing w:line="240" w:lineRule="auto"/>
              <w:rPr>
                <w:sz w:val="20"/>
                <w:szCs w:val="20"/>
              </w:rPr>
            </w:pPr>
            <w:r w:rsidDel="00000000" w:rsidR="00000000" w:rsidRPr="00000000">
              <w:rPr>
                <w:sz w:val="20"/>
                <w:szCs w:val="20"/>
                <w:rtl w:val="0"/>
              </w:rPr>
              <w:t xml:space="preserve">mijn kleutergroep</w:t>
            </w:r>
          </w:p>
        </w:tc>
        <w:tc>
          <w:tcPr>
            <w:shd w:fill="auto" w:val="clear"/>
          </w:tcPr>
          <w:p w:rsidR="00000000" w:rsidDel="00000000" w:rsidP="00000000" w:rsidRDefault="00000000" w:rsidRPr="00000000" w14:paraId="00000181">
            <w:pPr>
              <w:spacing w:line="240" w:lineRule="auto"/>
              <w:rPr>
                <w:sz w:val="20"/>
                <w:szCs w:val="20"/>
              </w:rPr>
            </w:pPr>
            <w:r w:rsidDel="00000000" w:rsidR="00000000" w:rsidRPr="00000000">
              <w:rPr>
                <w:sz w:val="20"/>
                <w:szCs w:val="20"/>
                <w:rtl w:val="0"/>
              </w:rPr>
              <w:t xml:space="preserve">mijn kleutergroep</w:t>
            </w:r>
          </w:p>
        </w:tc>
        <w:tc>
          <w:tcPr>
            <w:shd w:fill="auto" w:val="clear"/>
          </w:tcPr>
          <w:p w:rsidR="00000000" w:rsidDel="00000000" w:rsidP="00000000" w:rsidRDefault="00000000" w:rsidRPr="00000000" w14:paraId="00000182">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83">
            <w:pPr>
              <w:spacing w:line="240" w:lineRule="auto"/>
              <w:rPr>
                <w:sz w:val="20"/>
                <w:szCs w:val="20"/>
              </w:rPr>
            </w:pPr>
            <w:r w:rsidDel="00000000" w:rsidR="00000000" w:rsidRPr="00000000">
              <w:rPr>
                <w:sz w:val="20"/>
                <w:szCs w:val="20"/>
                <w:rtl w:val="0"/>
              </w:rPr>
              <w:t xml:space="preserve">WIG5</w:t>
            </w:r>
          </w:p>
          <w:p w:rsidR="00000000" w:rsidDel="00000000" w:rsidP="00000000" w:rsidRDefault="00000000" w:rsidRPr="00000000" w14:paraId="00000184">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85">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86">
            <w:pPr>
              <w:spacing w:line="240" w:lineRule="auto"/>
              <w:rPr>
                <w:sz w:val="20"/>
                <w:szCs w:val="20"/>
              </w:rPr>
            </w:pPr>
            <w:r w:rsidDel="00000000" w:rsidR="00000000" w:rsidRPr="00000000">
              <w:rPr>
                <w:sz w:val="20"/>
                <w:szCs w:val="20"/>
                <w:rtl w:val="0"/>
              </w:rPr>
              <w:t xml:space="preserve">WIG5</w:t>
            </w:r>
          </w:p>
        </w:tc>
        <w:tc>
          <w:tcPr>
            <w:shd w:fill="auto" w:val="clear"/>
          </w:tcPr>
          <w:p w:rsidR="00000000" w:rsidDel="00000000" w:rsidP="00000000" w:rsidRDefault="00000000" w:rsidRPr="00000000" w14:paraId="00000187">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88">
            <w:pPr>
              <w:spacing w:line="240" w:lineRule="auto"/>
              <w:rPr>
                <w:sz w:val="20"/>
                <w:szCs w:val="20"/>
              </w:rPr>
            </w:pPr>
            <w:r w:rsidDel="00000000" w:rsidR="00000000" w:rsidRPr="00000000">
              <w:rPr>
                <w:sz w:val="20"/>
                <w:szCs w:val="20"/>
                <w:rtl w:val="0"/>
              </w:rPr>
              <w:t xml:space="preserve">WIG5</w:t>
            </w:r>
          </w:p>
        </w:tc>
        <w:tc>
          <w:tcPr>
            <w:shd w:fill="auto" w:val="clear"/>
          </w:tcPr>
          <w:p w:rsidR="00000000" w:rsidDel="00000000" w:rsidP="00000000" w:rsidRDefault="00000000" w:rsidRPr="00000000" w14:paraId="00000189">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8A">
            <w:pPr>
              <w:spacing w:line="240" w:lineRule="auto"/>
              <w:rPr>
                <w:sz w:val="20"/>
                <w:szCs w:val="20"/>
              </w:rPr>
            </w:pPr>
            <w:r w:rsidDel="00000000" w:rsidR="00000000" w:rsidRPr="00000000">
              <w:rPr>
                <w:sz w:val="20"/>
                <w:szCs w:val="20"/>
                <w:rtl w:val="0"/>
              </w:rPr>
              <w:t xml:space="preserve">WIG5</w:t>
            </w:r>
          </w:p>
        </w:tc>
        <w:tc>
          <w:tcPr>
            <w:shd w:fill="auto" w:val="clear"/>
          </w:tcPr>
          <w:p w:rsidR="00000000" w:rsidDel="00000000" w:rsidP="00000000" w:rsidRDefault="00000000" w:rsidRPr="00000000" w14:paraId="0000018B">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8C">
            <w:pPr>
              <w:spacing w:line="240" w:lineRule="auto"/>
              <w:rPr>
                <w:sz w:val="20"/>
                <w:szCs w:val="20"/>
              </w:rPr>
            </w:pPr>
            <w:r w:rsidDel="00000000" w:rsidR="00000000" w:rsidRPr="00000000">
              <w:rPr>
                <w:sz w:val="20"/>
                <w:szCs w:val="20"/>
                <w:rtl w:val="0"/>
              </w:rPr>
              <w:t xml:space="preserve">WIG5</w:t>
            </w:r>
          </w:p>
        </w:tc>
        <w:tc>
          <w:tcPr>
            <w:shd w:fill="auto" w:val="clear"/>
          </w:tcPr>
          <w:p w:rsidR="00000000" w:rsidDel="00000000" w:rsidP="00000000" w:rsidRDefault="00000000" w:rsidRPr="00000000" w14:paraId="0000018D">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8E">
            <w:pPr>
              <w:spacing w:line="240" w:lineRule="auto"/>
              <w:rPr>
                <w:sz w:val="20"/>
                <w:szCs w:val="20"/>
              </w:rPr>
            </w:pPr>
            <w:r w:rsidDel="00000000" w:rsidR="00000000" w:rsidRPr="00000000">
              <w:rPr>
                <w:sz w:val="20"/>
                <w:szCs w:val="20"/>
                <w:rtl w:val="0"/>
              </w:rPr>
              <w:t xml:space="preserve">WIG5</w:t>
            </w:r>
          </w:p>
        </w:tc>
      </w:tr>
      <w:tr>
        <w:trPr>
          <w:cantSplit w:val="0"/>
          <w:tblHeader w:val="0"/>
        </w:trPr>
        <w:tc>
          <w:tcPr>
            <w:shd w:fill="auto" w:val="clear"/>
          </w:tcPr>
          <w:p w:rsidR="00000000" w:rsidDel="00000000" w:rsidP="00000000" w:rsidRDefault="00000000" w:rsidRPr="00000000" w14:paraId="0000018F">
            <w:pPr>
              <w:spacing w:line="240" w:lineRule="auto"/>
              <w:rPr>
                <w:sz w:val="20"/>
                <w:szCs w:val="20"/>
              </w:rPr>
            </w:pPr>
            <w:r w:rsidDel="00000000" w:rsidR="00000000" w:rsidRPr="00000000">
              <w:rPr>
                <w:sz w:val="20"/>
                <w:szCs w:val="20"/>
                <w:rtl w:val="0"/>
              </w:rPr>
              <w:t xml:space="preserve">SEO</w:t>
            </w:r>
          </w:p>
        </w:tc>
        <w:tc>
          <w:tcPr>
            <w:shd w:fill="auto" w:val="clear"/>
          </w:tcPr>
          <w:p w:rsidR="00000000" w:rsidDel="00000000" w:rsidP="00000000" w:rsidRDefault="00000000" w:rsidRPr="00000000" w14:paraId="00000190">
            <w:pPr>
              <w:spacing w:line="240" w:lineRule="auto"/>
              <w:rPr>
                <w:sz w:val="20"/>
                <w:szCs w:val="20"/>
              </w:rPr>
            </w:pPr>
            <w:r w:rsidDel="00000000" w:rsidR="00000000" w:rsidRPr="00000000">
              <w:rPr>
                <w:sz w:val="20"/>
                <w:szCs w:val="20"/>
                <w:rtl w:val="0"/>
              </w:rPr>
              <w:t xml:space="preserve">mijn kleutergroep</w:t>
            </w:r>
          </w:p>
        </w:tc>
        <w:tc>
          <w:tcPr>
            <w:shd w:fill="auto" w:val="clear"/>
          </w:tcPr>
          <w:p w:rsidR="00000000" w:rsidDel="00000000" w:rsidP="00000000" w:rsidRDefault="00000000" w:rsidRPr="00000000" w14:paraId="00000191">
            <w:pPr>
              <w:spacing w:line="240" w:lineRule="auto"/>
              <w:rPr>
                <w:sz w:val="20"/>
                <w:szCs w:val="20"/>
              </w:rPr>
            </w:pPr>
            <w:r w:rsidDel="00000000" w:rsidR="00000000" w:rsidRPr="00000000">
              <w:rPr>
                <w:sz w:val="20"/>
                <w:szCs w:val="20"/>
                <w:rtl w:val="0"/>
              </w:rPr>
              <w:t xml:space="preserve">mijn kleutergroep</w:t>
            </w:r>
          </w:p>
        </w:tc>
        <w:tc>
          <w:tcPr>
            <w:shd w:fill="auto" w:val="clear"/>
          </w:tcPr>
          <w:p w:rsidR="00000000" w:rsidDel="00000000" w:rsidP="00000000" w:rsidRDefault="00000000" w:rsidRPr="00000000" w14:paraId="00000192">
            <w:pPr>
              <w:spacing w:line="240" w:lineRule="auto"/>
              <w:rPr>
                <w:sz w:val="20"/>
                <w:szCs w:val="20"/>
              </w:rPr>
            </w:pPr>
            <w:r w:rsidDel="00000000" w:rsidR="00000000" w:rsidRPr="00000000">
              <w:rPr>
                <w:sz w:val="20"/>
                <w:szCs w:val="20"/>
                <w:rtl w:val="0"/>
              </w:rPr>
              <w:t xml:space="preserve">IEP Hart&amp;</w:t>
            </w:r>
          </w:p>
          <w:p w:rsidR="00000000" w:rsidDel="00000000" w:rsidP="00000000" w:rsidRDefault="00000000" w:rsidRPr="00000000" w14:paraId="00000193">
            <w:pPr>
              <w:spacing w:line="240" w:lineRule="auto"/>
              <w:rPr>
                <w:sz w:val="20"/>
                <w:szCs w:val="20"/>
              </w:rPr>
            </w:pPr>
            <w:r w:rsidDel="00000000" w:rsidR="00000000" w:rsidRPr="00000000">
              <w:rPr>
                <w:sz w:val="20"/>
                <w:szCs w:val="20"/>
                <w:rtl w:val="0"/>
              </w:rPr>
              <w:t xml:space="preserve">Handen</w:t>
            </w:r>
          </w:p>
        </w:tc>
        <w:tc>
          <w:tcPr>
            <w:shd w:fill="auto" w:val="clear"/>
          </w:tcPr>
          <w:p w:rsidR="00000000" w:rsidDel="00000000" w:rsidP="00000000" w:rsidRDefault="00000000" w:rsidRPr="00000000" w14:paraId="00000194">
            <w:pPr>
              <w:spacing w:line="240" w:lineRule="auto"/>
              <w:rPr>
                <w:sz w:val="20"/>
                <w:szCs w:val="20"/>
              </w:rPr>
            </w:pPr>
            <w:r w:rsidDel="00000000" w:rsidR="00000000" w:rsidRPr="00000000">
              <w:rPr>
                <w:sz w:val="20"/>
                <w:szCs w:val="20"/>
                <w:rtl w:val="0"/>
              </w:rPr>
              <w:t xml:space="preserve">IEP Hart&amp;</w:t>
            </w:r>
          </w:p>
          <w:p w:rsidR="00000000" w:rsidDel="00000000" w:rsidP="00000000" w:rsidRDefault="00000000" w:rsidRPr="00000000" w14:paraId="00000195">
            <w:pPr>
              <w:spacing w:line="240" w:lineRule="auto"/>
              <w:rPr>
                <w:sz w:val="20"/>
                <w:szCs w:val="20"/>
              </w:rPr>
            </w:pPr>
            <w:r w:rsidDel="00000000" w:rsidR="00000000" w:rsidRPr="00000000">
              <w:rPr>
                <w:sz w:val="20"/>
                <w:szCs w:val="20"/>
                <w:rtl w:val="0"/>
              </w:rPr>
              <w:t xml:space="preserve">Handen</w:t>
            </w:r>
          </w:p>
        </w:tc>
        <w:tc>
          <w:tcPr>
            <w:shd w:fill="auto" w:val="clear"/>
          </w:tcPr>
          <w:p w:rsidR="00000000" w:rsidDel="00000000" w:rsidP="00000000" w:rsidRDefault="00000000" w:rsidRPr="00000000" w14:paraId="00000196">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97">
            <w:pPr>
              <w:spacing w:line="240" w:lineRule="auto"/>
              <w:rPr>
                <w:sz w:val="20"/>
                <w:szCs w:val="20"/>
              </w:rPr>
            </w:pPr>
            <w:r w:rsidDel="00000000" w:rsidR="00000000" w:rsidRPr="00000000">
              <w:rPr>
                <w:sz w:val="20"/>
                <w:szCs w:val="20"/>
                <w:rtl w:val="0"/>
              </w:rPr>
              <w:t xml:space="preserve">Hart&amp;</w:t>
            </w:r>
          </w:p>
          <w:p w:rsidR="00000000" w:rsidDel="00000000" w:rsidP="00000000" w:rsidRDefault="00000000" w:rsidRPr="00000000" w14:paraId="00000198">
            <w:pPr>
              <w:spacing w:line="240" w:lineRule="auto"/>
              <w:rPr>
                <w:sz w:val="20"/>
                <w:szCs w:val="20"/>
              </w:rPr>
            </w:pPr>
            <w:r w:rsidDel="00000000" w:rsidR="00000000" w:rsidRPr="00000000">
              <w:rPr>
                <w:sz w:val="20"/>
                <w:szCs w:val="20"/>
                <w:rtl w:val="0"/>
              </w:rPr>
              <w:t xml:space="preserve">Handen</w:t>
            </w:r>
          </w:p>
        </w:tc>
        <w:tc>
          <w:tcPr>
            <w:shd w:fill="auto" w:val="clear"/>
          </w:tcPr>
          <w:p w:rsidR="00000000" w:rsidDel="00000000" w:rsidP="00000000" w:rsidRDefault="00000000" w:rsidRPr="00000000" w14:paraId="00000199">
            <w:pPr>
              <w:spacing w:line="240" w:lineRule="auto"/>
              <w:rPr>
                <w:sz w:val="20"/>
                <w:szCs w:val="20"/>
              </w:rPr>
            </w:pPr>
            <w:r w:rsidDel="00000000" w:rsidR="00000000" w:rsidRPr="00000000">
              <w:rPr>
                <w:sz w:val="20"/>
                <w:szCs w:val="20"/>
                <w:rtl w:val="0"/>
              </w:rPr>
              <w:t xml:space="preserve">IEP </w:t>
            </w:r>
          </w:p>
          <w:p w:rsidR="00000000" w:rsidDel="00000000" w:rsidP="00000000" w:rsidRDefault="00000000" w:rsidRPr="00000000" w14:paraId="0000019A">
            <w:pPr>
              <w:spacing w:line="240" w:lineRule="auto"/>
              <w:rPr>
                <w:sz w:val="20"/>
                <w:szCs w:val="20"/>
              </w:rPr>
            </w:pPr>
            <w:r w:rsidDel="00000000" w:rsidR="00000000" w:rsidRPr="00000000">
              <w:rPr>
                <w:sz w:val="20"/>
                <w:szCs w:val="20"/>
                <w:rtl w:val="0"/>
              </w:rPr>
              <w:t xml:space="preserve">Hart&amp;</w:t>
            </w:r>
          </w:p>
          <w:p w:rsidR="00000000" w:rsidDel="00000000" w:rsidP="00000000" w:rsidRDefault="00000000" w:rsidRPr="00000000" w14:paraId="0000019B">
            <w:pPr>
              <w:spacing w:line="240" w:lineRule="auto"/>
              <w:rPr>
                <w:sz w:val="20"/>
                <w:szCs w:val="20"/>
              </w:rPr>
            </w:pPr>
            <w:r w:rsidDel="00000000" w:rsidR="00000000" w:rsidRPr="00000000">
              <w:rPr>
                <w:sz w:val="20"/>
                <w:szCs w:val="20"/>
                <w:rtl w:val="0"/>
              </w:rPr>
              <w:t xml:space="preserve">Handen</w:t>
            </w:r>
          </w:p>
        </w:tc>
        <w:tc>
          <w:tcPr>
            <w:shd w:fill="auto" w:val="clear"/>
          </w:tcPr>
          <w:p w:rsidR="00000000" w:rsidDel="00000000" w:rsidP="00000000" w:rsidRDefault="00000000" w:rsidRPr="00000000" w14:paraId="0000019C">
            <w:pPr>
              <w:spacing w:line="240" w:lineRule="auto"/>
              <w:rPr>
                <w:sz w:val="20"/>
                <w:szCs w:val="20"/>
              </w:rPr>
            </w:pPr>
            <w:r w:rsidDel="00000000" w:rsidR="00000000" w:rsidRPr="00000000">
              <w:rPr>
                <w:sz w:val="20"/>
                <w:szCs w:val="20"/>
                <w:rtl w:val="0"/>
              </w:rPr>
              <w:t xml:space="preserve">IEP</w:t>
            </w:r>
          </w:p>
          <w:p w:rsidR="00000000" w:rsidDel="00000000" w:rsidP="00000000" w:rsidRDefault="00000000" w:rsidRPr="00000000" w14:paraId="0000019D">
            <w:pPr>
              <w:spacing w:line="240" w:lineRule="auto"/>
              <w:rPr>
                <w:sz w:val="20"/>
                <w:szCs w:val="20"/>
              </w:rPr>
            </w:pPr>
            <w:r w:rsidDel="00000000" w:rsidR="00000000" w:rsidRPr="00000000">
              <w:rPr>
                <w:sz w:val="20"/>
                <w:szCs w:val="20"/>
                <w:rtl w:val="0"/>
              </w:rPr>
              <w:t xml:space="preserve">Hart&amp;</w:t>
            </w:r>
          </w:p>
          <w:p w:rsidR="00000000" w:rsidDel="00000000" w:rsidP="00000000" w:rsidRDefault="00000000" w:rsidRPr="00000000" w14:paraId="0000019E">
            <w:pPr>
              <w:spacing w:line="240" w:lineRule="auto"/>
              <w:rPr>
                <w:sz w:val="20"/>
                <w:szCs w:val="20"/>
              </w:rPr>
            </w:pPr>
            <w:r w:rsidDel="00000000" w:rsidR="00000000" w:rsidRPr="00000000">
              <w:rPr>
                <w:sz w:val="20"/>
                <w:szCs w:val="20"/>
                <w:rtl w:val="0"/>
              </w:rPr>
              <w:t xml:space="preserve">Handen</w:t>
            </w:r>
          </w:p>
        </w:tc>
        <w:tc>
          <w:tcPr>
            <w:shd w:fill="auto" w:val="clear"/>
          </w:tcPr>
          <w:p w:rsidR="00000000" w:rsidDel="00000000" w:rsidP="00000000" w:rsidRDefault="00000000" w:rsidRPr="00000000" w14:paraId="0000019F">
            <w:pPr>
              <w:spacing w:line="240" w:lineRule="auto"/>
              <w:rPr>
                <w:sz w:val="20"/>
                <w:szCs w:val="20"/>
              </w:rPr>
            </w:pPr>
            <w:r w:rsidDel="00000000" w:rsidR="00000000" w:rsidRPr="00000000">
              <w:rPr>
                <w:sz w:val="20"/>
                <w:szCs w:val="20"/>
                <w:rtl w:val="0"/>
              </w:rPr>
              <w:t xml:space="preserve">IEP </w:t>
            </w:r>
          </w:p>
          <w:p w:rsidR="00000000" w:rsidDel="00000000" w:rsidP="00000000" w:rsidRDefault="00000000" w:rsidRPr="00000000" w14:paraId="000001A0">
            <w:pPr>
              <w:spacing w:line="240" w:lineRule="auto"/>
              <w:rPr>
                <w:sz w:val="20"/>
                <w:szCs w:val="20"/>
              </w:rPr>
            </w:pPr>
            <w:r w:rsidDel="00000000" w:rsidR="00000000" w:rsidRPr="00000000">
              <w:rPr>
                <w:sz w:val="20"/>
                <w:szCs w:val="20"/>
                <w:rtl w:val="0"/>
              </w:rPr>
              <w:t xml:space="preserve">Hart&amp;</w:t>
            </w:r>
          </w:p>
          <w:p w:rsidR="00000000" w:rsidDel="00000000" w:rsidP="00000000" w:rsidRDefault="00000000" w:rsidRPr="00000000" w14:paraId="000001A1">
            <w:pPr>
              <w:spacing w:line="240" w:lineRule="auto"/>
              <w:rPr>
                <w:sz w:val="20"/>
                <w:szCs w:val="20"/>
              </w:rPr>
            </w:pPr>
            <w:r w:rsidDel="00000000" w:rsidR="00000000" w:rsidRPr="00000000">
              <w:rPr>
                <w:sz w:val="20"/>
                <w:szCs w:val="20"/>
                <w:rtl w:val="0"/>
              </w:rPr>
              <w:t xml:space="preserve">Handen</w:t>
            </w:r>
          </w:p>
        </w:tc>
      </w:tr>
      <w:tr>
        <w:trPr>
          <w:cantSplit w:val="0"/>
          <w:tblHeader w:val="0"/>
        </w:trPr>
        <w:tc>
          <w:tcPr>
            <w:shd w:fill="auto" w:val="clear"/>
          </w:tcPr>
          <w:p w:rsidR="00000000" w:rsidDel="00000000" w:rsidP="00000000" w:rsidRDefault="00000000" w:rsidRPr="00000000" w14:paraId="000001A2">
            <w:pPr>
              <w:spacing w:line="240" w:lineRule="auto"/>
              <w:rPr>
                <w:sz w:val="20"/>
                <w:szCs w:val="20"/>
              </w:rPr>
            </w:pPr>
            <w:r w:rsidDel="00000000" w:rsidR="00000000" w:rsidRPr="00000000">
              <w:rPr>
                <w:sz w:val="20"/>
                <w:szCs w:val="20"/>
                <w:rtl w:val="0"/>
              </w:rPr>
              <w:t xml:space="preserve">WO</w:t>
            </w:r>
          </w:p>
        </w:tc>
        <w:tc>
          <w:tcPr>
            <w:shd w:fill="auto" w:val="clear"/>
          </w:tcPr>
          <w:p w:rsidR="00000000" w:rsidDel="00000000" w:rsidP="00000000" w:rsidRDefault="00000000" w:rsidRPr="00000000" w14:paraId="000001A3">
            <w:pPr>
              <w:spacing w:line="240" w:lineRule="auto"/>
              <w:rPr>
                <w:sz w:val="20"/>
                <w:szCs w:val="20"/>
              </w:rPr>
            </w:pPr>
            <w:r w:rsidDel="00000000" w:rsidR="00000000" w:rsidRPr="00000000">
              <w:rPr>
                <w:sz w:val="20"/>
                <w:szCs w:val="20"/>
                <w:rtl w:val="0"/>
              </w:rPr>
              <w:t xml:space="preserve">mijn kleutergroep</w:t>
            </w:r>
          </w:p>
        </w:tc>
        <w:tc>
          <w:tcPr>
            <w:shd w:fill="auto" w:val="clear"/>
          </w:tcPr>
          <w:p w:rsidR="00000000" w:rsidDel="00000000" w:rsidP="00000000" w:rsidRDefault="00000000" w:rsidRPr="00000000" w14:paraId="000001A4">
            <w:pPr>
              <w:spacing w:line="240" w:lineRule="auto"/>
              <w:rPr>
                <w:sz w:val="20"/>
                <w:szCs w:val="20"/>
              </w:rPr>
            </w:pPr>
            <w:r w:rsidDel="00000000" w:rsidR="00000000" w:rsidRPr="00000000">
              <w:rPr>
                <w:sz w:val="20"/>
                <w:szCs w:val="20"/>
                <w:rtl w:val="0"/>
              </w:rPr>
              <w:t xml:space="preserve">mijn kleutergroep</w:t>
            </w:r>
          </w:p>
        </w:tc>
        <w:tc>
          <w:tcPr>
            <w:shd w:fill="auto" w:val="clear"/>
          </w:tcPr>
          <w:p w:rsidR="00000000" w:rsidDel="00000000" w:rsidP="00000000" w:rsidRDefault="00000000" w:rsidRPr="00000000" w14:paraId="000001A5">
            <w:pPr>
              <w:spacing w:line="240" w:lineRule="auto"/>
              <w:rPr>
                <w:sz w:val="20"/>
                <w:szCs w:val="20"/>
              </w:rPr>
            </w:pPr>
            <w:r w:rsidDel="00000000" w:rsidR="00000000" w:rsidRPr="00000000">
              <w:rPr>
                <w:sz w:val="20"/>
                <w:szCs w:val="20"/>
                <w:rtl w:val="0"/>
              </w:rPr>
              <w:t xml:space="preserve">BLINK</w:t>
            </w:r>
          </w:p>
        </w:tc>
        <w:tc>
          <w:tcPr>
            <w:shd w:fill="auto" w:val="clear"/>
          </w:tcPr>
          <w:p w:rsidR="00000000" w:rsidDel="00000000" w:rsidP="00000000" w:rsidRDefault="00000000" w:rsidRPr="00000000" w14:paraId="000001A6">
            <w:pPr>
              <w:spacing w:line="240" w:lineRule="auto"/>
              <w:rPr>
                <w:sz w:val="20"/>
                <w:szCs w:val="20"/>
              </w:rPr>
            </w:pPr>
            <w:r w:rsidDel="00000000" w:rsidR="00000000" w:rsidRPr="00000000">
              <w:rPr>
                <w:sz w:val="20"/>
                <w:szCs w:val="20"/>
                <w:rtl w:val="0"/>
              </w:rPr>
              <w:t xml:space="preserve">BLINK</w:t>
            </w:r>
          </w:p>
        </w:tc>
        <w:tc>
          <w:tcPr>
            <w:shd w:fill="auto" w:val="clear"/>
          </w:tcPr>
          <w:p w:rsidR="00000000" w:rsidDel="00000000" w:rsidP="00000000" w:rsidRDefault="00000000" w:rsidRPr="00000000" w14:paraId="000001A7">
            <w:pPr>
              <w:spacing w:line="240" w:lineRule="auto"/>
              <w:rPr>
                <w:sz w:val="20"/>
                <w:szCs w:val="20"/>
              </w:rPr>
            </w:pPr>
            <w:r w:rsidDel="00000000" w:rsidR="00000000" w:rsidRPr="00000000">
              <w:rPr>
                <w:sz w:val="20"/>
                <w:szCs w:val="20"/>
                <w:rtl w:val="0"/>
              </w:rPr>
              <w:t xml:space="preserve">BLINK</w:t>
            </w:r>
          </w:p>
        </w:tc>
        <w:tc>
          <w:tcPr>
            <w:shd w:fill="auto" w:val="clear"/>
          </w:tcPr>
          <w:p w:rsidR="00000000" w:rsidDel="00000000" w:rsidP="00000000" w:rsidRDefault="00000000" w:rsidRPr="00000000" w14:paraId="000001A8">
            <w:pPr>
              <w:spacing w:line="240" w:lineRule="auto"/>
              <w:rPr>
                <w:sz w:val="20"/>
                <w:szCs w:val="20"/>
              </w:rPr>
            </w:pPr>
            <w:r w:rsidDel="00000000" w:rsidR="00000000" w:rsidRPr="00000000">
              <w:rPr>
                <w:sz w:val="20"/>
                <w:szCs w:val="20"/>
                <w:rtl w:val="0"/>
              </w:rPr>
              <w:t xml:space="preserve">BLINK</w:t>
            </w:r>
          </w:p>
        </w:tc>
        <w:tc>
          <w:tcPr>
            <w:shd w:fill="auto" w:val="clear"/>
          </w:tcPr>
          <w:p w:rsidR="00000000" w:rsidDel="00000000" w:rsidP="00000000" w:rsidRDefault="00000000" w:rsidRPr="00000000" w14:paraId="000001A9">
            <w:pPr>
              <w:spacing w:line="240" w:lineRule="auto"/>
              <w:rPr>
                <w:sz w:val="20"/>
                <w:szCs w:val="20"/>
              </w:rPr>
            </w:pPr>
            <w:r w:rsidDel="00000000" w:rsidR="00000000" w:rsidRPr="00000000">
              <w:rPr>
                <w:sz w:val="20"/>
                <w:szCs w:val="20"/>
                <w:rtl w:val="0"/>
              </w:rPr>
              <w:t xml:space="preserve">BLINK</w:t>
            </w:r>
          </w:p>
        </w:tc>
        <w:tc>
          <w:tcPr>
            <w:shd w:fill="auto" w:val="clear"/>
          </w:tcPr>
          <w:p w:rsidR="00000000" w:rsidDel="00000000" w:rsidP="00000000" w:rsidRDefault="00000000" w:rsidRPr="00000000" w14:paraId="000001AA">
            <w:pPr>
              <w:spacing w:line="240" w:lineRule="auto"/>
              <w:rPr>
                <w:sz w:val="20"/>
                <w:szCs w:val="20"/>
              </w:rPr>
            </w:pPr>
            <w:r w:rsidDel="00000000" w:rsidR="00000000" w:rsidRPr="00000000">
              <w:rPr>
                <w:sz w:val="20"/>
                <w:szCs w:val="20"/>
                <w:rtl w:val="0"/>
              </w:rPr>
              <w:t xml:space="preserve">BLINK</w:t>
            </w:r>
          </w:p>
        </w:tc>
      </w:tr>
    </w:tbl>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i w:val="1"/>
          <w:iCs w:val="1"/>
          <w:sz w:val="18"/>
          <w:szCs w:val="18"/>
        </w:rPr>
      </w:pPr>
      <w:r w:rsidDel="00000000" w:rsidR="00000000" w:rsidRPr="00000000">
        <w:rPr>
          <w:i w:val="1"/>
          <w:iCs w:val="1"/>
          <w:sz w:val="18"/>
          <w:szCs w:val="18"/>
          <w:rtl w:val="0"/>
        </w:rPr>
        <w:t xml:space="preserve">Verklaring van de afkortingen: SEO - sociaal emotionele ontwikkeling, WO - wereldoriëntatie.</w:t>
      </w:r>
    </w:p>
    <w:p w:rsidR="00000000" w:rsidDel="00000000" w:rsidP="00000000" w:rsidRDefault="00000000" w:rsidRPr="00000000" w14:paraId="000001AD">
      <w:pPr>
        <w:pStyle w:val="Heading3"/>
        <w:numPr>
          <w:ilvl w:val="1"/>
          <w:numId w:val="9"/>
        </w:numPr>
        <w:ind w:left="1440" w:hanging="360"/>
        <w:rPr>
          <w:color w:val="0563c1"/>
        </w:rPr>
      </w:pPr>
      <w:bookmarkStart w:colFirst="0" w:colLast="0" w:name="_zz800ox3oz0" w:id="14"/>
      <w:bookmarkEnd w:id="14"/>
      <w:r w:rsidDel="00000000" w:rsidR="00000000" w:rsidRPr="00000000">
        <w:rPr>
          <w:color w:val="0563c1"/>
          <w:rtl w:val="0"/>
        </w:rPr>
        <w:t xml:space="preserve">Onderwijstijd</w:t>
      </w:r>
    </w:p>
    <w:p w:rsidR="00000000" w:rsidDel="00000000" w:rsidP="00000000" w:rsidRDefault="00000000" w:rsidRPr="00000000" w14:paraId="000001AE">
      <w:pPr>
        <w:rPr>
          <w:sz w:val="20"/>
          <w:szCs w:val="20"/>
        </w:rPr>
      </w:pPr>
      <w:r w:rsidDel="00000000" w:rsidR="00000000" w:rsidRPr="00000000">
        <w:rPr>
          <w:sz w:val="20"/>
          <w:szCs w:val="20"/>
          <w:rtl w:val="0"/>
        </w:rPr>
        <w:t xml:space="preserve">Ieder leerjaar krijgen de leerlingen minimaal 940 uur les. In acht schooljaren hebben de leerlingen daarmee minimaal 7520 lesuren onderwijs gehad. Jaarlijks wordt dit verantwoord door middel van het vakantierooster.</w:t>
      </w:r>
    </w:p>
    <w:p w:rsidR="00000000" w:rsidDel="00000000" w:rsidP="00000000" w:rsidRDefault="00000000" w:rsidRPr="00000000" w14:paraId="000001AF">
      <w:pPr>
        <w:pStyle w:val="Heading3"/>
        <w:numPr>
          <w:ilvl w:val="1"/>
          <w:numId w:val="9"/>
        </w:numPr>
        <w:ind w:left="1440" w:hanging="360"/>
        <w:rPr>
          <w:color w:val="0563c1"/>
        </w:rPr>
      </w:pPr>
      <w:bookmarkStart w:colFirst="0" w:colLast="0" w:name="_ftb45dik6egu" w:id="15"/>
      <w:bookmarkEnd w:id="15"/>
      <w:r w:rsidDel="00000000" w:rsidR="00000000" w:rsidRPr="00000000">
        <w:rPr>
          <w:color w:val="0563c1"/>
          <w:rtl w:val="0"/>
        </w:rPr>
        <w:t xml:space="preserve">De inhoud van ons onderwijs</w:t>
      </w:r>
    </w:p>
    <w:p w:rsidR="00000000" w:rsidDel="00000000" w:rsidP="00000000" w:rsidRDefault="00000000" w:rsidRPr="00000000" w14:paraId="000001B0">
      <w:pPr>
        <w:rPr/>
      </w:pPr>
      <w:r w:rsidDel="00000000" w:rsidR="00000000" w:rsidRPr="00000000">
        <w:rPr>
          <w:rtl w:val="0"/>
        </w:rPr>
      </w:r>
    </w:p>
    <w:tbl>
      <w:tblPr>
        <w:tblStyle w:val="Table3"/>
        <w:tblW w:w="6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2977"/>
        <w:tblGridChange w:id="0">
          <w:tblGrid>
            <w:gridCol w:w="3227"/>
            <w:gridCol w:w="2977"/>
          </w:tblGrid>
        </w:tblGridChange>
      </w:tblGrid>
      <w:tr>
        <w:trPr>
          <w:cantSplit w:val="0"/>
          <w:tblHeader w:val="0"/>
        </w:trPr>
        <w:tc>
          <w:tcPr>
            <w:shd w:fill="fdeada" w:val="clear"/>
          </w:tcPr>
          <w:p w:rsidR="00000000" w:rsidDel="00000000" w:rsidP="00000000" w:rsidRDefault="00000000" w:rsidRPr="00000000" w14:paraId="000001B1">
            <w:pPr>
              <w:spacing w:line="240" w:lineRule="auto"/>
              <w:rPr/>
            </w:pPr>
            <w:r w:rsidDel="00000000" w:rsidR="00000000" w:rsidRPr="00000000">
              <w:rPr>
                <w:rtl w:val="0"/>
              </w:rPr>
            </w:r>
          </w:p>
        </w:tc>
        <w:tc>
          <w:tcPr>
            <w:shd w:fill="fdeada" w:val="clear"/>
          </w:tcPr>
          <w:p w:rsidR="00000000" w:rsidDel="00000000" w:rsidP="00000000" w:rsidRDefault="00000000" w:rsidRPr="00000000" w14:paraId="000001B2">
            <w:pPr>
              <w:spacing w:line="240" w:lineRule="auto"/>
              <w:rPr>
                <w:sz w:val="20"/>
                <w:szCs w:val="20"/>
              </w:rPr>
            </w:pPr>
            <w:r w:rsidDel="00000000" w:rsidR="00000000" w:rsidRPr="00000000">
              <w:rPr>
                <w:sz w:val="20"/>
                <w:szCs w:val="20"/>
                <w:rtl w:val="0"/>
              </w:rPr>
              <w:t xml:space="preserve">Leermiddelen/ methodes</w:t>
            </w:r>
          </w:p>
        </w:tc>
      </w:tr>
      <w:tr>
        <w:trPr>
          <w:cantSplit w:val="0"/>
          <w:tblHeader w:val="0"/>
        </w:trPr>
        <w:tc>
          <w:tcPr>
            <w:shd w:fill="auto" w:val="clear"/>
          </w:tcPr>
          <w:p w:rsidR="00000000" w:rsidDel="00000000" w:rsidP="00000000" w:rsidRDefault="00000000" w:rsidRPr="00000000" w14:paraId="000001B3">
            <w:pPr>
              <w:spacing w:line="240" w:lineRule="auto"/>
              <w:rPr>
                <w:sz w:val="20"/>
                <w:szCs w:val="20"/>
              </w:rPr>
            </w:pPr>
            <w:r w:rsidDel="00000000" w:rsidR="00000000" w:rsidRPr="00000000">
              <w:rPr>
                <w:sz w:val="20"/>
                <w:szCs w:val="20"/>
                <w:rtl w:val="0"/>
              </w:rPr>
              <w:t xml:space="preserve">Zintuiglijke en lichamelijke ontwikkeling</w:t>
            </w:r>
          </w:p>
        </w:tc>
        <w:tc>
          <w:tcPr>
            <w:shd w:fill="auto" w:val="clear"/>
          </w:tcPr>
          <w:p w:rsidR="00000000" w:rsidDel="00000000" w:rsidP="00000000" w:rsidRDefault="00000000" w:rsidRPr="00000000" w14:paraId="000001B4">
            <w:pPr>
              <w:spacing w:line="240" w:lineRule="auto"/>
              <w:rPr>
                <w:sz w:val="20"/>
                <w:szCs w:val="20"/>
              </w:rPr>
            </w:pPr>
            <w:r w:rsidDel="00000000" w:rsidR="00000000" w:rsidRPr="00000000">
              <w:rPr>
                <w:sz w:val="20"/>
                <w:szCs w:val="20"/>
                <w:rtl w:val="0"/>
              </w:rPr>
              <w:t xml:space="preserve">Vakwerkplan Lichamelijke opvoeding</w:t>
            </w:r>
          </w:p>
        </w:tc>
      </w:tr>
      <w:tr>
        <w:trPr>
          <w:cantSplit w:val="0"/>
          <w:tblHeader w:val="0"/>
        </w:trPr>
        <w:tc>
          <w:tcPr>
            <w:shd w:fill="auto" w:val="clear"/>
          </w:tcPr>
          <w:p w:rsidR="00000000" w:rsidDel="00000000" w:rsidP="00000000" w:rsidRDefault="00000000" w:rsidRPr="00000000" w14:paraId="000001B5">
            <w:pPr>
              <w:spacing w:line="240" w:lineRule="auto"/>
              <w:rPr>
                <w:sz w:val="20"/>
                <w:szCs w:val="20"/>
              </w:rPr>
            </w:pPr>
            <w:r w:rsidDel="00000000" w:rsidR="00000000" w:rsidRPr="00000000">
              <w:rPr>
                <w:sz w:val="20"/>
                <w:szCs w:val="20"/>
                <w:rtl w:val="0"/>
              </w:rPr>
              <w:t xml:space="preserve">Nederlandse taal</w:t>
            </w:r>
          </w:p>
          <w:p w:rsidR="00000000" w:rsidDel="00000000" w:rsidP="00000000" w:rsidRDefault="00000000" w:rsidRPr="00000000" w14:paraId="000001B6">
            <w:pPr>
              <w:spacing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1B7">
            <w:pPr>
              <w:spacing w:line="240" w:lineRule="auto"/>
              <w:rPr>
                <w:sz w:val="20"/>
                <w:szCs w:val="20"/>
              </w:rPr>
            </w:pPr>
            <w:r w:rsidDel="00000000" w:rsidR="00000000" w:rsidRPr="00000000">
              <w:rPr>
                <w:sz w:val="20"/>
                <w:szCs w:val="20"/>
                <w:rtl w:val="0"/>
              </w:rPr>
              <w:t xml:space="preserve">Nieuwsbegrip XL</w:t>
            </w:r>
          </w:p>
          <w:p w:rsidR="00000000" w:rsidDel="00000000" w:rsidP="00000000" w:rsidRDefault="00000000" w:rsidRPr="00000000" w14:paraId="000001B8">
            <w:pPr>
              <w:spacing w:line="240" w:lineRule="auto"/>
              <w:rPr>
                <w:sz w:val="20"/>
                <w:szCs w:val="20"/>
              </w:rPr>
            </w:pPr>
            <w:r w:rsidDel="00000000" w:rsidR="00000000" w:rsidRPr="00000000">
              <w:rPr>
                <w:sz w:val="20"/>
                <w:szCs w:val="20"/>
                <w:rtl w:val="0"/>
              </w:rPr>
              <w:t xml:space="preserve">Staal Taal</w:t>
            </w:r>
          </w:p>
          <w:p w:rsidR="00000000" w:rsidDel="00000000" w:rsidP="00000000" w:rsidRDefault="00000000" w:rsidRPr="00000000" w14:paraId="000001B9">
            <w:pPr>
              <w:spacing w:line="240" w:lineRule="auto"/>
              <w:rPr>
                <w:sz w:val="20"/>
                <w:szCs w:val="20"/>
              </w:rPr>
            </w:pPr>
            <w:r w:rsidDel="00000000" w:rsidR="00000000" w:rsidRPr="00000000">
              <w:rPr>
                <w:sz w:val="20"/>
                <w:szCs w:val="20"/>
                <w:rtl w:val="0"/>
              </w:rPr>
              <w:t xml:space="preserve">Staal spelling</w:t>
            </w:r>
          </w:p>
        </w:tc>
      </w:tr>
      <w:tr>
        <w:trPr>
          <w:cantSplit w:val="0"/>
          <w:tblHeader w:val="0"/>
        </w:trPr>
        <w:tc>
          <w:tcPr>
            <w:shd w:fill="auto" w:val="clear"/>
          </w:tcPr>
          <w:p w:rsidR="00000000" w:rsidDel="00000000" w:rsidP="00000000" w:rsidRDefault="00000000" w:rsidRPr="00000000" w14:paraId="000001BA">
            <w:pPr>
              <w:spacing w:line="240" w:lineRule="auto"/>
              <w:rPr>
                <w:sz w:val="20"/>
                <w:szCs w:val="20"/>
              </w:rPr>
            </w:pPr>
            <w:r w:rsidDel="00000000" w:rsidR="00000000" w:rsidRPr="00000000">
              <w:rPr>
                <w:sz w:val="20"/>
                <w:szCs w:val="20"/>
                <w:rtl w:val="0"/>
              </w:rPr>
              <w:t xml:space="preserve">Rekenen en wiskunde</w:t>
            </w:r>
          </w:p>
        </w:tc>
        <w:tc>
          <w:tcPr>
            <w:shd w:fill="auto" w:val="clear"/>
          </w:tcPr>
          <w:p w:rsidR="00000000" w:rsidDel="00000000" w:rsidP="00000000" w:rsidRDefault="00000000" w:rsidRPr="00000000" w14:paraId="000001BB">
            <w:pPr>
              <w:spacing w:line="240" w:lineRule="auto"/>
              <w:rPr>
                <w:sz w:val="20"/>
                <w:szCs w:val="20"/>
              </w:rPr>
            </w:pPr>
            <w:r w:rsidDel="00000000" w:rsidR="00000000" w:rsidRPr="00000000">
              <w:rPr>
                <w:sz w:val="20"/>
                <w:szCs w:val="20"/>
                <w:rtl w:val="0"/>
              </w:rPr>
              <w:t xml:space="preserve">WIG 5</w:t>
            </w:r>
          </w:p>
        </w:tc>
      </w:tr>
      <w:tr>
        <w:trPr>
          <w:cantSplit w:val="0"/>
          <w:tblHeader w:val="0"/>
        </w:trPr>
        <w:tc>
          <w:tcPr>
            <w:shd w:fill="auto" w:val="clear"/>
          </w:tcPr>
          <w:p w:rsidR="00000000" w:rsidDel="00000000" w:rsidP="00000000" w:rsidRDefault="00000000" w:rsidRPr="00000000" w14:paraId="000001BC">
            <w:pPr>
              <w:spacing w:line="240" w:lineRule="auto"/>
              <w:rPr>
                <w:sz w:val="20"/>
                <w:szCs w:val="20"/>
              </w:rPr>
            </w:pPr>
            <w:r w:rsidDel="00000000" w:rsidR="00000000" w:rsidRPr="00000000">
              <w:rPr>
                <w:sz w:val="20"/>
                <w:szCs w:val="20"/>
                <w:rtl w:val="0"/>
              </w:rPr>
              <w:t xml:space="preserve">Engelse taal</w:t>
            </w:r>
          </w:p>
        </w:tc>
        <w:tc>
          <w:tcPr>
            <w:shd w:fill="auto" w:val="clear"/>
          </w:tcPr>
          <w:p w:rsidR="00000000" w:rsidDel="00000000" w:rsidP="00000000" w:rsidRDefault="00000000" w:rsidRPr="00000000" w14:paraId="000001BD">
            <w:pPr>
              <w:spacing w:line="240" w:lineRule="auto"/>
              <w:rPr>
                <w:sz w:val="20"/>
                <w:szCs w:val="20"/>
              </w:rPr>
            </w:pPr>
            <w:r w:rsidDel="00000000" w:rsidR="00000000" w:rsidRPr="00000000">
              <w:rPr>
                <w:sz w:val="20"/>
                <w:szCs w:val="20"/>
                <w:rtl w:val="0"/>
              </w:rPr>
              <w:t xml:space="preserve">Take it Easy </w:t>
            </w:r>
          </w:p>
          <w:p w:rsidR="00000000" w:rsidDel="00000000" w:rsidP="00000000" w:rsidRDefault="00000000" w:rsidRPr="00000000" w14:paraId="000001BE">
            <w:pPr>
              <w:spacing w:line="240" w:lineRule="auto"/>
              <w:rPr>
                <w:sz w:val="20"/>
                <w:szCs w:val="20"/>
              </w:rPr>
            </w:pPr>
            <w:r w:rsidDel="00000000" w:rsidR="00000000" w:rsidRPr="00000000">
              <w:rPr>
                <w:sz w:val="20"/>
                <w:szCs w:val="20"/>
                <w:rtl w:val="0"/>
              </w:rPr>
              <w:t xml:space="preserve">online duo lingo.</w:t>
            </w:r>
          </w:p>
          <w:p w:rsidR="00000000" w:rsidDel="00000000" w:rsidP="00000000" w:rsidRDefault="00000000" w:rsidRPr="00000000" w14:paraId="000001BF">
            <w:pPr>
              <w:spacing w:line="240" w:lineRule="auto"/>
              <w:rPr>
                <w:sz w:val="20"/>
                <w:szCs w:val="20"/>
              </w:rPr>
            </w:pPr>
            <w:r w:rsidDel="00000000" w:rsidR="00000000" w:rsidRPr="00000000">
              <w:rPr>
                <w:sz w:val="20"/>
                <w:szCs w:val="20"/>
                <w:rtl w:val="0"/>
              </w:rPr>
              <w:t xml:space="preserve">Nieuwe methode engels</w:t>
            </w:r>
          </w:p>
        </w:tc>
      </w:tr>
      <w:tr>
        <w:trPr>
          <w:cantSplit w:val="0"/>
          <w:tblHeader w:val="0"/>
        </w:trPr>
        <w:tc>
          <w:tcPr>
            <w:shd w:fill="auto" w:val="clear"/>
          </w:tcPr>
          <w:p w:rsidR="00000000" w:rsidDel="00000000" w:rsidP="00000000" w:rsidRDefault="00000000" w:rsidRPr="00000000" w14:paraId="000001C0">
            <w:pPr>
              <w:spacing w:line="240" w:lineRule="auto"/>
              <w:rPr>
                <w:sz w:val="20"/>
                <w:szCs w:val="20"/>
              </w:rPr>
            </w:pPr>
            <w:r w:rsidDel="00000000" w:rsidR="00000000" w:rsidRPr="00000000">
              <w:rPr>
                <w:sz w:val="20"/>
                <w:szCs w:val="20"/>
                <w:rtl w:val="0"/>
              </w:rPr>
              <w:t xml:space="preserve">Aardrijkskunde</w:t>
            </w:r>
          </w:p>
        </w:tc>
        <w:tc>
          <w:tcPr>
            <w:shd w:fill="auto" w:val="clear"/>
          </w:tcPr>
          <w:p w:rsidR="00000000" w:rsidDel="00000000" w:rsidP="00000000" w:rsidRDefault="00000000" w:rsidRPr="00000000" w14:paraId="000001C1">
            <w:pPr>
              <w:spacing w:line="240" w:lineRule="auto"/>
              <w:rPr>
                <w:sz w:val="20"/>
                <w:szCs w:val="20"/>
              </w:rPr>
            </w:pPr>
            <w:r w:rsidDel="00000000" w:rsidR="00000000" w:rsidRPr="00000000">
              <w:rPr>
                <w:sz w:val="20"/>
                <w:szCs w:val="20"/>
                <w:rtl w:val="0"/>
              </w:rPr>
              <w:t xml:space="preserve">Blink wereld geïntegreerd</w:t>
            </w:r>
          </w:p>
        </w:tc>
      </w:tr>
      <w:tr>
        <w:trPr>
          <w:cantSplit w:val="0"/>
          <w:tblHeader w:val="0"/>
        </w:trPr>
        <w:tc>
          <w:tcPr>
            <w:shd w:fill="auto" w:val="clear"/>
          </w:tcPr>
          <w:p w:rsidR="00000000" w:rsidDel="00000000" w:rsidP="00000000" w:rsidRDefault="00000000" w:rsidRPr="00000000" w14:paraId="000001C2">
            <w:pPr>
              <w:spacing w:line="240" w:lineRule="auto"/>
              <w:rPr>
                <w:sz w:val="20"/>
                <w:szCs w:val="20"/>
              </w:rPr>
            </w:pPr>
            <w:r w:rsidDel="00000000" w:rsidR="00000000" w:rsidRPr="00000000">
              <w:rPr>
                <w:sz w:val="20"/>
                <w:szCs w:val="20"/>
                <w:rtl w:val="0"/>
              </w:rPr>
              <w:t xml:space="preserve">Geschiedenis</w:t>
            </w:r>
          </w:p>
        </w:tc>
        <w:tc>
          <w:tcPr>
            <w:shd w:fill="auto" w:val="clear"/>
          </w:tcPr>
          <w:p w:rsidR="00000000" w:rsidDel="00000000" w:rsidP="00000000" w:rsidRDefault="00000000" w:rsidRPr="00000000" w14:paraId="000001C3">
            <w:pPr>
              <w:spacing w:line="240" w:lineRule="auto"/>
              <w:rPr>
                <w:sz w:val="20"/>
                <w:szCs w:val="20"/>
              </w:rPr>
            </w:pPr>
            <w:r w:rsidDel="00000000" w:rsidR="00000000" w:rsidRPr="00000000">
              <w:rPr>
                <w:sz w:val="20"/>
                <w:szCs w:val="20"/>
                <w:rtl w:val="0"/>
              </w:rPr>
              <w:t xml:space="preserve">Blink wereld geïntegreerd</w:t>
            </w:r>
          </w:p>
        </w:tc>
      </w:tr>
      <w:tr>
        <w:trPr>
          <w:cantSplit w:val="0"/>
          <w:tblHeader w:val="0"/>
        </w:trPr>
        <w:tc>
          <w:tcPr>
            <w:shd w:fill="auto" w:val="clear"/>
          </w:tcPr>
          <w:p w:rsidR="00000000" w:rsidDel="00000000" w:rsidP="00000000" w:rsidRDefault="00000000" w:rsidRPr="00000000" w14:paraId="000001C4">
            <w:pPr>
              <w:spacing w:line="240" w:lineRule="auto"/>
              <w:rPr>
                <w:sz w:val="20"/>
                <w:szCs w:val="20"/>
              </w:rPr>
            </w:pPr>
            <w:r w:rsidDel="00000000" w:rsidR="00000000" w:rsidRPr="00000000">
              <w:rPr>
                <w:sz w:val="20"/>
                <w:szCs w:val="20"/>
                <w:rtl w:val="0"/>
              </w:rPr>
              <w:t xml:space="preserve">De natuur, waaronder biologie</w:t>
            </w:r>
          </w:p>
        </w:tc>
        <w:tc>
          <w:tcPr>
            <w:shd w:fill="auto" w:val="clear"/>
          </w:tcPr>
          <w:p w:rsidR="00000000" w:rsidDel="00000000" w:rsidP="00000000" w:rsidRDefault="00000000" w:rsidRPr="00000000" w14:paraId="000001C5">
            <w:pPr>
              <w:spacing w:line="240" w:lineRule="auto"/>
              <w:rPr>
                <w:sz w:val="20"/>
                <w:szCs w:val="20"/>
              </w:rPr>
            </w:pPr>
            <w:r w:rsidDel="00000000" w:rsidR="00000000" w:rsidRPr="00000000">
              <w:rPr>
                <w:sz w:val="20"/>
                <w:szCs w:val="20"/>
                <w:rtl w:val="0"/>
              </w:rPr>
              <w:t xml:space="preserve">Blink wereld geïntegreerd</w:t>
            </w:r>
          </w:p>
        </w:tc>
      </w:tr>
      <w:tr>
        <w:trPr>
          <w:cantSplit w:val="0"/>
          <w:tblHeader w:val="0"/>
        </w:trPr>
        <w:tc>
          <w:tcPr>
            <w:shd w:fill="auto" w:val="clear"/>
          </w:tcPr>
          <w:p w:rsidR="00000000" w:rsidDel="00000000" w:rsidP="00000000" w:rsidRDefault="00000000" w:rsidRPr="00000000" w14:paraId="000001C6">
            <w:pPr>
              <w:spacing w:line="240" w:lineRule="auto"/>
              <w:rPr>
                <w:sz w:val="20"/>
                <w:szCs w:val="20"/>
              </w:rPr>
            </w:pPr>
            <w:r w:rsidDel="00000000" w:rsidR="00000000" w:rsidRPr="00000000">
              <w:rPr>
                <w:sz w:val="20"/>
                <w:szCs w:val="20"/>
                <w:rtl w:val="0"/>
              </w:rPr>
              <w:t xml:space="preserve">Maatschappelijke verhoudingen, waaronder staatsinrichting</w:t>
            </w:r>
          </w:p>
        </w:tc>
        <w:tc>
          <w:tcPr>
            <w:shd w:fill="auto" w:val="clear"/>
          </w:tcPr>
          <w:p w:rsidR="00000000" w:rsidDel="00000000" w:rsidP="00000000" w:rsidRDefault="00000000" w:rsidRPr="00000000" w14:paraId="000001C7">
            <w:pPr>
              <w:spacing w:line="240" w:lineRule="auto"/>
              <w:rPr>
                <w:sz w:val="20"/>
                <w:szCs w:val="20"/>
              </w:rPr>
            </w:pPr>
            <w:r w:rsidDel="00000000" w:rsidR="00000000" w:rsidRPr="00000000">
              <w:rPr>
                <w:sz w:val="20"/>
                <w:szCs w:val="20"/>
                <w:rtl w:val="0"/>
              </w:rPr>
              <w:t xml:space="preserve">The Leader in Me</w:t>
            </w:r>
          </w:p>
          <w:p w:rsidR="00000000" w:rsidDel="00000000" w:rsidP="00000000" w:rsidRDefault="00000000" w:rsidRPr="00000000" w14:paraId="000001C8">
            <w:pPr>
              <w:spacing w:line="240" w:lineRule="auto"/>
              <w:rPr>
                <w:sz w:val="20"/>
                <w:szCs w:val="20"/>
              </w:rPr>
            </w:pPr>
            <w:r w:rsidDel="00000000" w:rsidR="00000000" w:rsidRPr="00000000">
              <w:rPr>
                <w:sz w:val="20"/>
                <w:szCs w:val="20"/>
                <w:rtl w:val="0"/>
              </w:rPr>
              <w:t xml:space="preserve">Blink wereld geïntegreerd</w:t>
            </w:r>
          </w:p>
          <w:p w:rsidR="00000000" w:rsidDel="00000000" w:rsidP="00000000" w:rsidRDefault="00000000" w:rsidRPr="00000000" w14:paraId="000001C9">
            <w:pPr>
              <w:spacing w:line="240" w:lineRule="auto"/>
              <w:rPr>
                <w:sz w:val="20"/>
                <w:szCs w:val="20"/>
              </w:rPr>
            </w:pPr>
            <w:r w:rsidDel="00000000" w:rsidR="00000000" w:rsidRPr="00000000">
              <w:rPr>
                <w:sz w:val="20"/>
                <w:szCs w:val="20"/>
                <w:rtl w:val="0"/>
              </w:rPr>
              <w:t xml:space="preserve">Prodemos</w:t>
            </w:r>
          </w:p>
        </w:tc>
      </w:tr>
      <w:tr>
        <w:trPr>
          <w:cantSplit w:val="0"/>
          <w:tblHeader w:val="0"/>
        </w:trPr>
        <w:tc>
          <w:tcPr>
            <w:shd w:fill="auto" w:val="clear"/>
          </w:tcPr>
          <w:p w:rsidR="00000000" w:rsidDel="00000000" w:rsidP="00000000" w:rsidRDefault="00000000" w:rsidRPr="00000000" w14:paraId="000001CA">
            <w:pPr>
              <w:spacing w:line="240" w:lineRule="auto"/>
              <w:rPr>
                <w:sz w:val="20"/>
                <w:szCs w:val="20"/>
              </w:rPr>
            </w:pPr>
            <w:r w:rsidDel="00000000" w:rsidR="00000000" w:rsidRPr="00000000">
              <w:rPr>
                <w:sz w:val="20"/>
                <w:szCs w:val="20"/>
                <w:rtl w:val="0"/>
              </w:rPr>
              <w:t xml:space="preserve">Geestelijke stromingen</w:t>
            </w:r>
          </w:p>
        </w:tc>
        <w:tc>
          <w:tcPr>
            <w:shd w:fill="auto" w:val="clear"/>
          </w:tcPr>
          <w:p w:rsidR="00000000" w:rsidDel="00000000" w:rsidP="00000000" w:rsidRDefault="00000000" w:rsidRPr="00000000" w14:paraId="000001CB">
            <w:pPr>
              <w:spacing w:line="240" w:lineRule="auto"/>
              <w:rPr>
                <w:sz w:val="20"/>
                <w:szCs w:val="20"/>
              </w:rPr>
            </w:pPr>
            <w:r w:rsidDel="00000000" w:rsidR="00000000" w:rsidRPr="00000000">
              <w:rPr>
                <w:sz w:val="20"/>
                <w:szCs w:val="20"/>
                <w:rtl w:val="0"/>
              </w:rPr>
              <w:t xml:space="preserve">Trefwoord.</w:t>
            </w:r>
          </w:p>
        </w:tc>
      </w:tr>
      <w:tr>
        <w:trPr>
          <w:cantSplit w:val="0"/>
          <w:tblHeader w:val="0"/>
        </w:trPr>
        <w:tc>
          <w:tcPr>
            <w:shd w:fill="auto" w:val="clear"/>
          </w:tcPr>
          <w:p w:rsidR="00000000" w:rsidDel="00000000" w:rsidP="00000000" w:rsidRDefault="00000000" w:rsidRPr="00000000" w14:paraId="000001CC">
            <w:pPr>
              <w:spacing w:line="240" w:lineRule="auto"/>
              <w:rPr>
                <w:sz w:val="20"/>
                <w:szCs w:val="20"/>
              </w:rPr>
            </w:pPr>
            <w:r w:rsidDel="00000000" w:rsidR="00000000" w:rsidRPr="00000000">
              <w:rPr>
                <w:sz w:val="20"/>
                <w:szCs w:val="20"/>
                <w:rtl w:val="0"/>
              </w:rPr>
              <w:t xml:space="preserve">Expressie-activiteiten</w:t>
            </w:r>
          </w:p>
        </w:tc>
        <w:tc>
          <w:tcPr>
            <w:shd w:fill="auto" w:val="clear"/>
          </w:tcPr>
          <w:p w:rsidR="00000000" w:rsidDel="00000000" w:rsidP="00000000" w:rsidRDefault="00000000" w:rsidRPr="00000000" w14:paraId="000001CD">
            <w:pPr>
              <w:spacing w:line="240" w:lineRule="auto"/>
              <w:rPr>
                <w:sz w:val="20"/>
                <w:szCs w:val="20"/>
              </w:rPr>
            </w:pPr>
            <w:r w:rsidDel="00000000" w:rsidR="00000000" w:rsidRPr="00000000">
              <w:rPr>
                <w:sz w:val="20"/>
                <w:szCs w:val="20"/>
                <w:rtl w:val="0"/>
              </w:rPr>
              <w:t xml:space="preserve">Eigen invulling</w:t>
            </w:r>
          </w:p>
        </w:tc>
      </w:tr>
      <w:tr>
        <w:trPr>
          <w:cantSplit w:val="0"/>
          <w:tblHeader w:val="0"/>
        </w:trPr>
        <w:tc>
          <w:tcPr>
            <w:shd w:fill="auto" w:val="clear"/>
          </w:tcPr>
          <w:p w:rsidR="00000000" w:rsidDel="00000000" w:rsidP="00000000" w:rsidRDefault="00000000" w:rsidRPr="00000000" w14:paraId="000001CE">
            <w:pPr>
              <w:spacing w:line="240" w:lineRule="auto"/>
              <w:rPr>
                <w:sz w:val="20"/>
                <w:szCs w:val="20"/>
              </w:rPr>
            </w:pPr>
            <w:r w:rsidDel="00000000" w:rsidR="00000000" w:rsidRPr="00000000">
              <w:rPr>
                <w:sz w:val="20"/>
                <w:szCs w:val="20"/>
                <w:rtl w:val="0"/>
              </w:rPr>
              <w:t xml:space="preserve">Bevordering sociale redzaamheid, waaronder gedrag in het verkeer</w:t>
            </w:r>
          </w:p>
        </w:tc>
        <w:tc>
          <w:tcPr>
            <w:shd w:fill="auto" w:val="clear"/>
          </w:tcPr>
          <w:p w:rsidR="00000000" w:rsidDel="00000000" w:rsidP="00000000" w:rsidRDefault="00000000" w:rsidRPr="00000000" w14:paraId="000001CF">
            <w:pPr>
              <w:spacing w:line="240" w:lineRule="auto"/>
              <w:rPr>
                <w:sz w:val="20"/>
                <w:szCs w:val="20"/>
              </w:rPr>
            </w:pPr>
            <w:r w:rsidDel="00000000" w:rsidR="00000000" w:rsidRPr="00000000">
              <w:rPr>
                <w:sz w:val="20"/>
                <w:szCs w:val="20"/>
                <w:rtl w:val="0"/>
              </w:rPr>
              <w:t xml:space="preserve">V.V.N.</w:t>
            </w:r>
          </w:p>
        </w:tc>
      </w:tr>
      <w:tr>
        <w:trPr>
          <w:cantSplit w:val="0"/>
          <w:tblHeader w:val="0"/>
        </w:trPr>
        <w:tc>
          <w:tcPr>
            <w:shd w:fill="auto" w:val="clear"/>
          </w:tcPr>
          <w:p w:rsidR="00000000" w:rsidDel="00000000" w:rsidP="00000000" w:rsidRDefault="00000000" w:rsidRPr="00000000" w14:paraId="000001D0">
            <w:pPr>
              <w:spacing w:line="240" w:lineRule="auto"/>
              <w:rPr>
                <w:sz w:val="20"/>
                <w:szCs w:val="20"/>
              </w:rPr>
            </w:pPr>
            <w:r w:rsidDel="00000000" w:rsidR="00000000" w:rsidRPr="00000000">
              <w:rPr>
                <w:sz w:val="20"/>
                <w:szCs w:val="20"/>
                <w:rtl w:val="0"/>
              </w:rPr>
              <w:t xml:space="preserve">Bevordering van gezond gedrag</w:t>
            </w:r>
          </w:p>
        </w:tc>
        <w:tc>
          <w:tcPr>
            <w:shd w:fill="auto" w:val="clear"/>
          </w:tcPr>
          <w:p w:rsidR="00000000" w:rsidDel="00000000" w:rsidP="00000000" w:rsidRDefault="00000000" w:rsidRPr="00000000" w14:paraId="000001D1">
            <w:pPr>
              <w:spacing w:line="240" w:lineRule="auto"/>
              <w:rPr>
                <w:sz w:val="20"/>
                <w:szCs w:val="20"/>
              </w:rPr>
            </w:pPr>
            <w:r w:rsidDel="00000000" w:rsidR="00000000" w:rsidRPr="00000000">
              <w:rPr>
                <w:sz w:val="20"/>
                <w:szCs w:val="20"/>
                <w:rtl w:val="0"/>
              </w:rPr>
              <w:t xml:space="preserve">Geïntegreerd</w:t>
            </w:r>
          </w:p>
        </w:tc>
      </w:tr>
      <w:tr>
        <w:trPr>
          <w:cantSplit w:val="0"/>
          <w:trHeight w:val="786" w:hRule="atLeast"/>
          <w:tblHeader w:val="0"/>
        </w:trPr>
        <w:tc>
          <w:tcPr>
            <w:shd w:fill="auto" w:val="clear"/>
          </w:tcPr>
          <w:p w:rsidR="00000000" w:rsidDel="00000000" w:rsidP="00000000" w:rsidRDefault="00000000" w:rsidRPr="00000000" w14:paraId="000001D2">
            <w:pPr>
              <w:spacing w:line="240" w:lineRule="auto"/>
              <w:rPr>
                <w:sz w:val="20"/>
                <w:szCs w:val="20"/>
              </w:rPr>
            </w:pPr>
            <w:r w:rsidDel="00000000" w:rsidR="00000000" w:rsidRPr="00000000">
              <w:rPr>
                <w:sz w:val="20"/>
                <w:szCs w:val="20"/>
                <w:rtl w:val="0"/>
              </w:rPr>
              <w:t xml:space="preserve">Schoolveiligheid</w:t>
            </w:r>
          </w:p>
          <w:p w:rsidR="00000000" w:rsidDel="00000000" w:rsidP="00000000" w:rsidRDefault="00000000" w:rsidRPr="00000000" w14:paraId="000001D3">
            <w:pPr>
              <w:spacing w:line="240" w:lineRule="auto"/>
              <w:rPr>
                <w:sz w:val="20"/>
                <w:szCs w:val="20"/>
              </w:rPr>
            </w:pPr>
            <w:r w:rsidDel="00000000" w:rsidR="00000000" w:rsidRPr="00000000">
              <w:rPr>
                <w:sz w:val="20"/>
                <w:szCs w:val="20"/>
                <w:rtl w:val="0"/>
              </w:rPr>
              <w:t xml:space="preserve">welbevinden van de leerlingen</w:t>
            </w:r>
          </w:p>
        </w:tc>
        <w:tc>
          <w:tcPr>
            <w:shd w:fill="auto" w:val="clear"/>
          </w:tcPr>
          <w:p w:rsidR="00000000" w:rsidDel="00000000" w:rsidP="00000000" w:rsidRDefault="00000000" w:rsidRPr="00000000" w14:paraId="000001D4">
            <w:pPr>
              <w:spacing w:line="240" w:lineRule="auto"/>
              <w:rPr>
                <w:sz w:val="20"/>
                <w:szCs w:val="20"/>
              </w:rPr>
            </w:pPr>
            <w:r w:rsidDel="00000000" w:rsidR="00000000" w:rsidRPr="00000000">
              <w:rPr>
                <w:sz w:val="20"/>
                <w:szCs w:val="20"/>
                <w:rtl w:val="0"/>
              </w:rPr>
              <w:t xml:space="preserve">The Leader In Me</w:t>
            </w:r>
          </w:p>
        </w:tc>
      </w:tr>
      <w:tr>
        <w:trPr>
          <w:cantSplit w:val="0"/>
          <w:tblHeader w:val="0"/>
        </w:trPr>
        <w:tc>
          <w:tcPr>
            <w:shd w:fill="auto" w:val="clear"/>
          </w:tcPr>
          <w:p w:rsidR="00000000" w:rsidDel="00000000" w:rsidP="00000000" w:rsidRDefault="00000000" w:rsidRPr="00000000" w14:paraId="000001D5">
            <w:pPr>
              <w:spacing w:line="240" w:lineRule="auto"/>
              <w:rPr>
                <w:sz w:val="20"/>
                <w:szCs w:val="20"/>
              </w:rPr>
            </w:pPr>
            <w:r w:rsidDel="00000000" w:rsidR="00000000" w:rsidRPr="00000000">
              <w:rPr>
                <w:sz w:val="20"/>
                <w:szCs w:val="20"/>
                <w:rtl w:val="0"/>
              </w:rPr>
              <w:t xml:space="preserve">Bevordering actief burgerschap en sociale integratie, overdragen kennis over/kennismaking met de diversiteit van de samenleving</w:t>
            </w:r>
          </w:p>
        </w:tc>
        <w:tc>
          <w:tcPr>
            <w:shd w:fill="auto" w:val="clear"/>
          </w:tcPr>
          <w:p w:rsidR="00000000" w:rsidDel="00000000" w:rsidP="00000000" w:rsidRDefault="00000000" w:rsidRPr="00000000" w14:paraId="000001D6">
            <w:pPr>
              <w:spacing w:line="240" w:lineRule="auto"/>
              <w:rPr>
                <w:sz w:val="20"/>
                <w:szCs w:val="20"/>
              </w:rPr>
            </w:pPr>
            <w:r w:rsidDel="00000000" w:rsidR="00000000" w:rsidRPr="00000000">
              <w:rPr>
                <w:sz w:val="20"/>
                <w:szCs w:val="20"/>
                <w:rtl w:val="0"/>
              </w:rPr>
              <w:t xml:space="preserve">The Leader In Me</w:t>
            </w:r>
          </w:p>
          <w:p w:rsidR="00000000" w:rsidDel="00000000" w:rsidP="00000000" w:rsidRDefault="00000000" w:rsidRPr="00000000" w14:paraId="000001D7">
            <w:pPr>
              <w:spacing w:line="240" w:lineRule="auto"/>
              <w:rPr>
                <w:sz w:val="20"/>
                <w:szCs w:val="20"/>
              </w:rPr>
            </w:pPr>
            <w:r w:rsidDel="00000000" w:rsidR="00000000" w:rsidRPr="00000000">
              <w:rPr>
                <w:sz w:val="20"/>
                <w:szCs w:val="20"/>
                <w:rtl w:val="0"/>
              </w:rPr>
              <w:t xml:space="preserve">Blink wereld geïntegreerd</w:t>
            </w:r>
          </w:p>
          <w:p w:rsidR="00000000" w:rsidDel="00000000" w:rsidP="00000000" w:rsidRDefault="00000000" w:rsidRPr="00000000" w14:paraId="000001D8">
            <w:pPr>
              <w:spacing w:line="240" w:lineRule="auto"/>
              <w:rPr>
                <w:sz w:val="20"/>
                <w:szCs w:val="20"/>
              </w:rPr>
            </w:pPr>
            <w:r w:rsidDel="00000000" w:rsidR="00000000" w:rsidRPr="00000000">
              <w:rPr>
                <w:sz w:val="20"/>
                <w:szCs w:val="20"/>
                <w:rtl w:val="0"/>
              </w:rPr>
              <w:t xml:space="preserve">Prodemos</w:t>
            </w:r>
          </w:p>
        </w:tc>
      </w:tr>
    </w:tbl>
    <w:p w:rsidR="00000000" w:rsidDel="00000000" w:rsidP="00000000" w:rsidRDefault="00000000" w:rsidRPr="00000000" w14:paraId="000001D9">
      <w:pPr>
        <w:rPr>
          <w:sz w:val="20"/>
          <w:szCs w:val="20"/>
        </w:rPr>
      </w:pPr>
      <w:r w:rsidDel="00000000" w:rsidR="00000000" w:rsidRPr="00000000">
        <w:rPr>
          <w:sz w:val="20"/>
          <w:szCs w:val="20"/>
          <w:rtl w:val="0"/>
        </w:rPr>
        <w:t xml:space="preserve">De leerstof wordt aangeboden door:</w:t>
      </w:r>
    </w:p>
    <w:p w:rsidR="00000000" w:rsidDel="00000000" w:rsidP="00000000" w:rsidRDefault="00000000" w:rsidRPr="00000000" w14:paraId="000001DA">
      <w:pPr>
        <w:numPr>
          <w:ilvl w:val="0"/>
          <w:numId w:val="3"/>
        </w:numPr>
        <w:ind w:left="720" w:hanging="360"/>
        <w:rPr>
          <w:sz w:val="20"/>
          <w:szCs w:val="20"/>
        </w:rPr>
      </w:pPr>
      <w:r w:rsidDel="00000000" w:rsidR="00000000" w:rsidRPr="00000000">
        <w:rPr>
          <w:sz w:val="20"/>
          <w:szCs w:val="20"/>
          <w:rtl w:val="0"/>
        </w:rPr>
        <w:t xml:space="preserve">het gebruik van deze leermiddelen</w:t>
      </w:r>
    </w:p>
    <w:p w:rsidR="00000000" w:rsidDel="00000000" w:rsidP="00000000" w:rsidRDefault="00000000" w:rsidRPr="00000000" w14:paraId="000001DB">
      <w:pPr>
        <w:numPr>
          <w:ilvl w:val="0"/>
          <w:numId w:val="3"/>
        </w:numPr>
        <w:ind w:left="720" w:hanging="360"/>
        <w:rPr>
          <w:sz w:val="20"/>
          <w:szCs w:val="20"/>
        </w:rPr>
      </w:pPr>
      <w:r w:rsidDel="00000000" w:rsidR="00000000" w:rsidRPr="00000000">
        <w:rPr>
          <w:sz w:val="20"/>
          <w:szCs w:val="20"/>
          <w:rtl w:val="0"/>
        </w:rPr>
        <w:t xml:space="preserve">de wijze waarop deze leermiddelen worden ingezet</w:t>
      </w:r>
    </w:p>
    <w:p w:rsidR="00000000" w:rsidDel="00000000" w:rsidP="00000000" w:rsidRDefault="00000000" w:rsidRPr="00000000" w14:paraId="000001DC">
      <w:pPr>
        <w:numPr>
          <w:ilvl w:val="0"/>
          <w:numId w:val="3"/>
        </w:numPr>
        <w:ind w:left="720" w:hanging="360"/>
        <w:rPr>
          <w:sz w:val="20"/>
          <w:szCs w:val="20"/>
        </w:rPr>
      </w:pPr>
      <w:r w:rsidDel="00000000" w:rsidR="00000000" w:rsidRPr="00000000">
        <w:rPr>
          <w:sz w:val="20"/>
          <w:szCs w:val="20"/>
          <w:rtl w:val="0"/>
        </w:rPr>
        <w:t xml:space="preserve">de leertijd die wordt gereserveerd voor deze inhouden </w:t>
      </w:r>
    </w:p>
    <w:p w:rsidR="00000000" w:rsidDel="00000000" w:rsidP="00000000" w:rsidRDefault="00000000" w:rsidRPr="00000000" w14:paraId="000001DD">
      <w:pPr>
        <w:rPr/>
      </w:pPr>
      <w:r w:rsidDel="00000000" w:rsidR="00000000" w:rsidRPr="00000000">
        <w:rPr>
          <w:sz w:val="20"/>
          <w:szCs w:val="20"/>
          <w:rtl w:val="0"/>
        </w:rPr>
        <w:t xml:space="preserve">Hiermee voldoet de Henricusschool aan de kerndoelen en de wettelijke eisen zoals verwoord in artikel 9 van de Wet Primair Onderwijs.</w:t>
      </w:r>
      <w:r w:rsidDel="00000000" w:rsidR="00000000" w:rsidRPr="00000000">
        <w:rPr>
          <w:rtl w:val="0"/>
        </w:rPr>
      </w:r>
    </w:p>
    <w:p w:rsidR="00000000" w:rsidDel="00000000" w:rsidP="00000000" w:rsidRDefault="00000000" w:rsidRPr="00000000" w14:paraId="000001DE">
      <w:pPr>
        <w:pStyle w:val="Heading1"/>
        <w:numPr>
          <w:ilvl w:val="0"/>
          <w:numId w:val="9"/>
        </w:numPr>
        <w:ind w:left="720" w:hanging="360"/>
        <w:rPr>
          <w:color w:val="0563c1"/>
          <w:sz w:val="40"/>
          <w:szCs w:val="40"/>
        </w:rPr>
      </w:pPr>
      <w:bookmarkStart w:colFirst="0" w:colLast="0" w:name="_u7qowhscw7k6" w:id="16"/>
      <w:bookmarkEnd w:id="16"/>
      <w:r w:rsidDel="00000000" w:rsidR="00000000" w:rsidRPr="00000000">
        <w:rPr>
          <w:rtl w:val="0"/>
        </w:rPr>
        <w:t xml:space="preserve">Analyse van het functioneren van de school</w:t>
      </w:r>
    </w:p>
    <w:p w:rsidR="00000000" w:rsidDel="00000000" w:rsidP="00000000" w:rsidRDefault="00000000" w:rsidRPr="00000000" w14:paraId="000001DF">
      <w:pPr>
        <w:rPr>
          <w:sz w:val="20"/>
          <w:szCs w:val="20"/>
        </w:rPr>
      </w:pPr>
      <w:r w:rsidDel="00000000" w:rsidR="00000000" w:rsidRPr="00000000">
        <w:rPr>
          <w:sz w:val="20"/>
          <w:szCs w:val="20"/>
          <w:rtl w:val="0"/>
        </w:rPr>
        <w:t xml:space="preserve">Onze actuele inzichten ten aanzien van het functioneren van de school in een wijd perspectief, op basis van onder meer:</w:t>
      </w:r>
    </w:p>
    <w:p w:rsidR="00000000" w:rsidDel="00000000" w:rsidP="00000000" w:rsidRDefault="00000000" w:rsidRPr="00000000" w14:paraId="000001E0">
      <w:pPr>
        <w:numPr>
          <w:ilvl w:val="0"/>
          <w:numId w:val="15"/>
        </w:numPr>
        <w:ind w:left="720" w:hanging="360"/>
        <w:rPr>
          <w:sz w:val="20"/>
          <w:szCs w:val="20"/>
        </w:rPr>
      </w:pPr>
      <w:r w:rsidDel="00000000" w:rsidR="00000000" w:rsidRPr="00000000">
        <w:rPr>
          <w:sz w:val="20"/>
          <w:szCs w:val="20"/>
          <w:rtl w:val="0"/>
        </w:rPr>
        <w:t xml:space="preserve">Resultaten kwaliteitsmeters onderwijskwaliteit.</w:t>
      </w:r>
    </w:p>
    <w:p w:rsidR="00000000" w:rsidDel="00000000" w:rsidP="00000000" w:rsidRDefault="00000000" w:rsidRPr="00000000" w14:paraId="000001E1">
      <w:pPr>
        <w:numPr>
          <w:ilvl w:val="0"/>
          <w:numId w:val="15"/>
        </w:numPr>
        <w:ind w:left="720" w:hanging="360"/>
        <w:rPr>
          <w:sz w:val="20"/>
          <w:szCs w:val="20"/>
        </w:rPr>
      </w:pPr>
      <w:r w:rsidDel="00000000" w:rsidR="00000000" w:rsidRPr="00000000">
        <w:rPr>
          <w:sz w:val="20"/>
          <w:szCs w:val="20"/>
          <w:rtl w:val="0"/>
        </w:rPr>
        <w:t xml:space="preserve">Klassenbezoeken directie en IB, maar ook Goed Worden Goed Blijven+ (GWGB+) en flitsbezoeken.</w:t>
      </w:r>
    </w:p>
    <w:p w:rsidR="00000000" w:rsidDel="00000000" w:rsidP="00000000" w:rsidRDefault="00000000" w:rsidRPr="00000000" w14:paraId="000001E2">
      <w:pPr>
        <w:numPr>
          <w:ilvl w:val="0"/>
          <w:numId w:val="15"/>
        </w:numPr>
        <w:ind w:left="720" w:hanging="360"/>
        <w:rPr>
          <w:sz w:val="20"/>
          <w:szCs w:val="20"/>
        </w:rPr>
      </w:pPr>
      <w:r w:rsidDel="00000000" w:rsidR="00000000" w:rsidRPr="00000000">
        <w:rPr>
          <w:sz w:val="20"/>
          <w:szCs w:val="20"/>
          <w:rtl w:val="0"/>
        </w:rPr>
        <w:t xml:space="preserve">Andere signaalbronnen, zoals het team, ouders, leerlingen, bestuur, inspectie.</w:t>
      </w:r>
    </w:p>
    <w:p w:rsidR="00000000" w:rsidDel="00000000" w:rsidP="00000000" w:rsidRDefault="00000000" w:rsidRPr="00000000" w14:paraId="000001E3">
      <w:pPr>
        <w:numPr>
          <w:ilvl w:val="0"/>
          <w:numId w:val="15"/>
        </w:numPr>
        <w:ind w:left="720" w:hanging="360"/>
        <w:rPr>
          <w:sz w:val="20"/>
          <w:szCs w:val="20"/>
        </w:rPr>
      </w:pPr>
      <w:r w:rsidDel="00000000" w:rsidR="00000000" w:rsidRPr="00000000">
        <w:rPr>
          <w:sz w:val="20"/>
          <w:szCs w:val="20"/>
          <w:rtl w:val="0"/>
        </w:rPr>
        <w:t xml:space="preserve">Tevredenheidsonderzoeken.</w:t>
      </w:r>
    </w:p>
    <w:p w:rsidR="00000000" w:rsidDel="00000000" w:rsidP="00000000" w:rsidRDefault="00000000" w:rsidRPr="00000000" w14:paraId="000001E4">
      <w:pPr>
        <w:numPr>
          <w:ilvl w:val="0"/>
          <w:numId w:val="15"/>
        </w:numPr>
        <w:ind w:left="720" w:hanging="360"/>
        <w:rPr>
          <w:sz w:val="20"/>
          <w:szCs w:val="20"/>
        </w:rPr>
      </w:pPr>
      <w:r w:rsidDel="00000000" w:rsidR="00000000" w:rsidRPr="00000000">
        <w:rPr>
          <w:sz w:val="20"/>
          <w:szCs w:val="20"/>
          <w:rtl w:val="0"/>
        </w:rPr>
        <w:t xml:space="preserve">Een krachtige teamdialoog over actuele ijkpunten (eigenaarschap).</w:t>
      </w:r>
    </w:p>
    <w:p w:rsidR="00000000" w:rsidDel="00000000" w:rsidP="00000000" w:rsidRDefault="00000000" w:rsidRPr="00000000" w14:paraId="000001E5">
      <w:pPr>
        <w:numPr>
          <w:ilvl w:val="0"/>
          <w:numId w:val="15"/>
        </w:numPr>
        <w:ind w:left="720" w:hanging="360"/>
        <w:rPr>
          <w:sz w:val="20"/>
          <w:szCs w:val="20"/>
        </w:rPr>
      </w:pPr>
      <w:r w:rsidDel="00000000" w:rsidR="00000000" w:rsidRPr="00000000">
        <w:rPr>
          <w:sz w:val="20"/>
          <w:szCs w:val="20"/>
          <w:rtl w:val="0"/>
        </w:rPr>
        <w:t xml:space="preserve">Feedback leiderschap.</w:t>
      </w:r>
    </w:p>
    <w:p w:rsidR="00000000" w:rsidDel="00000000" w:rsidP="00000000" w:rsidRDefault="00000000" w:rsidRPr="00000000" w14:paraId="000001E6">
      <w:pPr>
        <w:pStyle w:val="Heading3"/>
        <w:numPr>
          <w:ilvl w:val="1"/>
          <w:numId w:val="9"/>
        </w:numPr>
        <w:ind w:left="1440" w:hanging="360"/>
        <w:rPr>
          <w:color w:val="0563c1"/>
          <w:sz w:val="28"/>
          <w:szCs w:val="28"/>
        </w:rPr>
      </w:pPr>
      <w:bookmarkStart w:colFirst="0" w:colLast="0" w:name="_wa4gn1x0k9wy" w:id="17"/>
      <w:bookmarkEnd w:id="17"/>
      <w:r w:rsidDel="00000000" w:rsidR="00000000" w:rsidRPr="00000000">
        <w:rPr>
          <w:color w:val="0563c1"/>
          <w:rtl w:val="0"/>
        </w:rPr>
        <w:t xml:space="preserve">Onderwijsresultaten en onderwijskwaliteit</w:t>
      </w:r>
    </w:p>
    <w:p w:rsidR="00000000" w:rsidDel="00000000" w:rsidP="00000000" w:rsidRDefault="00000000" w:rsidRPr="00000000" w14:paraId="000001E7">
      <w:pPr>
        <w:rPr>
          <w:sz w:val="20"/>
          <w:szCs w:val="20"/>
        </w:rPr>
      </w:pPr>
      <w:r w:rsidDel="00000000" w:rsidR="00000000" w:rsidRPr="00000000">
        <w:rPr>
          <w:sz w:val="20"/>
          <w:szCs w:val="20"/>
          <w:rtl w:val="0"/>
        </w:rPr>
        <w:t xml:space="preserve">Onderwijskwaliteit</w:t>
      </w:r>
    </w:p>
    <w:p w:rsidR="00000000" w:rsidDel="00000000" w:rsidP="00000000" w:rsidRDefault="00000000" w:rsidRPr="00000000" w14:paraId="000001E8">
      <w:pPr>
        <w:rPr>
          <w:sz w:val="20"/>
          <w:szCs w:val="20"/>
        </w:rPr>
      </w:pPr>
      <w:r w:rsidDel="00000000" w:rsidR="00000000" w:rsidRPr="00000000">
        <w:rPr>
          <w:sz w:val="20"/>
          <w:szCs w:val="20"/>
          <w:rtl w:val="0"/>
        </w:rPr>
        <w:t xml:space="preserve">In 2021 is gestart met de scholing Leren Zichtbaar Maken. Vanuit groepsbezoeken door de expert, directie en IB zijn doelen vastgesteld om de didactische vaardigheden van het team te vergroten. Hieruit is de </w:t>
      </w:r>
      <w:hyperlink r:id="rId13">
        <w:r w:rsidDel="00000000" w:rsidR="00000000" w:rsidRPr="00000000">
          <w:rPr>
            <w:color w:val="1155cc"/>
            <w:sz w:val="20"/>
            <w:szCs w:val="20"/>
            <w:u w:val="single"/>
            <w:rtl w:val="0"/>
          </w:rPr>
          <w:t xml:space="preserve">Op de Elft les</w:t>
        </w:r>
      </w:hyperlink>
      <w:r w:rsidDel="00000000" w:rsidR="00000000" w:rsidRPr="00000000">
        <w:rPr>
          <w:sz w:val="20"/>
          <w:szCs w:val="20"/>
          <w:rtl w:val="0"/>
        </w:rPr>
        <w:t xml:space="preserve"> door het team opgesteld met bijbehorende </w:t>
      </w:r>
      <w:hyperlink r:id="rId14">
        <w:r w:rsidDel="00000000" w:rsidR="00000000" w:rsidRPr="00000000">
          <w:rPr>
            <w:color w:val="1155cc"/>
            <w:sz w:val="20"/>
            <w:szCs w:val="20"/>
            <w:u w:val="single"/>
            <w:rtl w:val="0"/>
          </w:rPr>
          <w:t xml:space="preserve">kijkwijzer(s).</w:t>
        </w:r>
      </w:hyperlink>
      <w:r w:rsidDel="00000000" w:rsidR="00000000" w:rsidRPr="00000000">
        <w:rPr>
          <w:sz w:val="20"/>
          <w:szCs w:val="20"/>
          <w:rtl w:val="0"/>
        </w:rPr>
        <w:t xml:space="preserve"> Deze wordt gebruikt in de voorbereiding van de lessen. Bij de groepsbezoeken wordt de kijkwijzer gehanteerd door directie, IB en bij collegiale consultaties.</w:t>
      </w:r>
    </w:p>
    <w:p w:rsidR="00000000" w:rsidDel="00000000" w:rsidP="00000000" w:rsidRDefault="00000000" w:rsidRPr="00000000" w14:paraId="000001E9">
      <w:pPr>
        <w:rPr>
          <w:sz w:val="20"/>
          <w:szCs w:val="20"/>
        </w:rPr>
      </w:pPr>
      <w:r w:rsidDel="00000000" w:rsidR="00000000" w:rsidRPr="00000000">
        <w:rPr>
          <w:rtl w:val="0"/>
        </w:rPr>
      </w:r>
    </w:p>
    <w:p w:rsidR="00000000" w:rsidDel="00000000" w:rsidP="00000000" w:rsidRDefault="00000000" w:rsidRPr="00000000" w14:paraId="000001EA">
      <w:pPr>
        <w:rPr>
          <w:sz w:val="20"/>
          <w:szCs w:val="20"/>
        </w:rPr>
      </w:pPr>
      <w:r w:rsidDel="00000000" w:rsidR="00000000" w:rsidRPr="00000000">
        <w:rPr>
          <w:sz w:val="20"/>
          <w:szCs w:val="20"/>
          <w:rtl w:val="0"/>
        </w:rPr>
        <w:t xml:space="preserve">Wij hebben vorig schooljaar geconstateerd vanuit analyse van alle midden resultaten van de Sarkonscholen dat bij de Henricusschool de midden resultaten lager uitvallen dan we vanuit de doorgaande lijn zouden mogen verwachten. Deze resultaten worden in de tweede helft van het schooljaar gerepareerd. We willen werken aan een betere doorgaande lijn van de resultaten. </w:t>
      </w:r>
    </w:p>
    <w:p w:rsidR="00000000" w:rsidDel="00000000" w:rsidP="00000000" w:rsidRDefault="00000000" w:rsidRPr="00000000" w14:paraId="000001EB">
      <w:pPr>
        <w:rPr>
          <w:sz w:val="20"/>
          <w:szCs w:val="20"/>
        </w:rPr>
      </w:pPr>
      <w:r w:rsidDel="00000000" w:rsidR="00000000" w:rsidRPr="00000000">
        <w:rPr>
          <w:rtl w:val="0"/>
        </w:rPr>
      </w:r>
    </w:p>
    <w:p w:rsidR="00000000" w:rsidDel="00000000" w:rsidP="00000000" w:rsidRDefault="00000000" w:rsidRPr="00000000" w14:paraId="000001EC">
      <w:pPr>
        <w:rPr>
          <w:sz w:val="20"/>
          <w:szCs w:val="20"/>
        </w:rPr>
      </w:pPr>
      <w:r w:rsidDel="00000000" w:rsidR="00000000" w:rsidRPr="00000000">
        <w:rPr>
          <w:sz w:val="20"/>
          <w:szCs w:val="20"/>
          <w:rtl w:val="0"/>
        </w:rPr>
        <w:t xml:space="preserve">De resultaten van de doorstroomtoets (2024) zijn voor beide scholen boven het landelijk gemiddelde:</w:t>
      </w:r>
    </w:p>
    <w:p w:rsidR="00000000" w:rsidDel="00000000" w:rsidP="00000000" w:rsidRDefault="00000000" w:rsidRPr="00000000" w14:paraId="000001ED">
      <w:pPr>
        <w:rPr>
          <w:rFonts w:ascii="Source Sans Pro" w:cs="Source Sans Pro" w:eastAsia="Source Sans Pro" w:hAnsi="Source Sans Pro"/>
          <w:sz w:val="20"/>
          <w:szCs w:val="20"/>
        </w:rPr>
      </w:pPr>
      <w:r w:rsidDel="00000000" w:rsidR="00000000" w:rsidRPr="00000000">
        <w:rPr>
          <w:rtl w:val="0"/>
        </w:rPr>
      </w:r>
    </w:p>
    <w:tbl>
      <w:tblPr>
        <w:tblStyle w:val="Table4"/>
        <w:tblW w:w="5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975"/>
        <w:gridCol w:w="975"/>
        <w:gridCol w:w="1095"/>
        <w:tblGridChange w:id="0">
          <w:tblGrid>
            <w:gridCol w:w="1965"/>
            <w:gridCol w:w="975"/>
            <w:gridCol w:w="975"/>
            <w:gridCol w:w="109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spacing w:line="240" w:lineRule="auto"/>
              <w:rPr>
                <w:sz w:val="20"/>
                <w:szCs w:val="20"/>
              </w:rPr>
            </w:pPr>
            <w:r w:rsidDel="00000000" w:rsidR="00000000" w:rsidRPr="00000000">
              <w:rPr>
                <w:sz w:val="20"/>
                <w:szCs w:val="20"/>
                <w:rtl w:val="0"/>
              </w:rPr>
              <w:t xml:space="preserve">Onderdeel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spacing w:line="240" w:lineRule="auto"/>
              <w:rPr>
                <w:sz w:val="20"/>
                <w:szCs w:val="20"/>
              </w:rPr>
            </w:pPr>
            <w:r w:rsidDel="00000000" w:rsidR="00000000" w:rsidRPr="00000000">
              <w:rPr>
                <w:sz w:val="20"/>
                <w:szCs w:val="20"/>
                <w:rtl w:val="0"/>
              </w:rPr>
              <w:t xml:space="preserve">Kei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spacing w:line="240" w:lineRule="auto"/>
              <w:rPr>
                <w:sz w:val="20"/>
                <w:szCs w:val="20"/>
              </w:rPr>
            </w:pPr>
            <w:r w:rsidDel="00000000" w:rsidR="00000000" w:rsidRPr="00000000">
              <w:rPr>
                <w:sz w:val="20"/>
                <w:szCs w:val="20"/>
                <w:rtl w:val="0"/>
              </w:rPr>
              <w:t xml:space="preserve"> HH</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spacing w:line="240" w:lineRule="auto"/>
              <w:rPr>
                <w:sz w:val="20"/>
                <w:szCs w:val="20"/>
              </w:rPr>
            </w:pPr>
            <w:r w:rsidDel="00000000" w:rsidR="00000000" w:rsidRPr="00000000">
              <w:rPr>
                <w:sz w:val="20"/>
                <w:szCs w:val="20"/>
                <w:rtl w:val="0"/>
              </w:rPr>
              <w:t xml:space="preserve">landelijk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spacing w:line="240" w:lineRule="auto"/>
              <w:rPr>
                <w:sz w:val="20"/>
                <w:szCs w:val="20"/>
              </w:rPr>
            </w:pPr>
            <w:r w:rsidDel="00000000" w:rsidR="00000000" w:rsidRPr="00000000">
              <w:rPr>
                <w:sz w:val="20"/>
                <w:szCs w:val="20"/>
                <w:rtl w:val="0"/>
              </w:rPr>
              <w:t xml:space="preserve">Lezen   1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spacing w:line="240" w:lineRule="auto"/>
              <w:rPr>
                <w:sz w:val="20"/>
                <w:szCs w:val="20"/>
              </w:rPr>
            </w:pPr>
            <w:r w:rsidDel="00000000" w:rsidR="00000000" w:rsidRPr="00000000">
              <w:rPr>
                <w:sz w:val="20"/>
                <w:szCs w:val="20"/>
                <w:rtl w:val="0"/>
              </w:rPr>
              <w:t xml:space="preserve">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spacing w:line="240" w:lineRule="auto"/>
              <w:rPr>
                <w:sz w:val="20"/>
                <w:szCs w:val="20"/>
              </w:rPr>
            </w:pPr>
            <w:r w:rsidDel="00000000" w:rsidR="00000000" w:rsidRPr="00000000">
              <w:rPr>
                <w:sz w:val="20"/>
                <w:szCs w:val="20"/>
                <w:rtl w:val="0"/>
              </w:rPr>
              <w:t xml:space="preserve">Lezen    2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spacing w:line="240" w:lineRule="auto"/>
              <w:rPr>
                <w:sz w:val="20"/>
                <w:szCs w:val="20"/>
              </w:rPr>
            </w:pPr>
            <w:r w:rsidDel="00000000" w:rsidR="00000000" w:rsidRPr="00000000">
              <w:rPr>
                <w:sz w:val="20"/>
                <w:szCs w:val="20"/>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spacing w:line="240" w:lineRule="auto"/>
              <w:rPr>
                <w:sz w:val="20"/>
                <w:szCs w:val="20"/>
              </w:rPr>
            </w:pPr>
            <w:r w:rsidDel="00000000" w:rsidR="00000000" w:rsidRPr="00000000">
              <w:rPr>
                <w:sz w:val="20"/>
                <w:szCs w:val="20"/>
                <w:rtl w:val="0"/>
              </w:rPr>
              <w:t xml:space="preserve"> 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spacing w:line="240" w:lineRule="auto"/>
              <w:rPr>
                <w:sz w:val="20"/>
                <w:szCs w:val="20"/>
              </w:rPr>
            </w:pPr>
            <w:r w:rsidDel="00000000" w:rsidR="00000000" w:rsidRPr="00000000">
              <w:rPr>
                <w:sz w:val="20"/>
                <w:szCs w:val="20"/>
                <w:rtl w:val="0"/>
              </w:rPr>
              <w:t xml:space="preserve">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spacing w:line="240" w:lineRule="auto"/>
              <w:rPr>
                <w:sz w:val="20"/>
                <w:szCs w:val="20"/>
              </w:rPr>
            </w:pPr>
            <w:r w:rsidDel="00000000" w:rsidR="00000000" w:rsidRPr="00000000">
              <w:rPr>
                <w:sz w:val="20"/>
                <w:szCs w:val="20"/>
                <w:rtl w:val="0"/>
              </w:rPr>
              <w:t xml:space="preserve">Taalverzorging 1F</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spacing w:line="240" w:lineRule="auto"/>
              <w:rPr>
                <w:sz w:val="20"/>
                <w:szCs w:val="20"/>
              </w:rPr>
            </w:pPr>
            <w:r w:rsidDel="00000000" w:rsidR="00000000" w:rsidRPr="00000000">
              <w:rPr>
                <w:sz w:val="20"/>
                <w:szCs w:val="20"/>
                <w:rtl w:val="0"/>
              </w:rPr>
              <w:t xml:space="preserve">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spacing w:line="240" w:lineRule="auto"/>
              <w:rPr>
                <w:sz w:val="20"/>
                <w:szCs w:val="20"/>
              </w:rPr>
            </w:pPr>
            <w:r w:rsidDel="00000000" w:rsidR="00000000" w:rsidRPr="00000000">
              <w:rPr>
                <w:sz w:val="20"/>
                <w:szCs w:val="20"/>
                <w:rtl w:val="0"/>
              </w:rPr>
              <w:t xml:space="preserve">Taalverzorging 2F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spacing w:line="240" w:lineRule="auto"/>
              <w:rPr>
                <w:sz w:val="20"/>
                <w:szCs w:val="20"/>
              </w:rPr>
            </w:pPr>
            <w:r w:rsidDel="00000000" w:rsidR="00000000" w:rsidRPr="00000000">
              <w:rPr>
                <w:sz w:val="20"/>
                <w:szCs w:val="20"/>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spacing w:line="240" w:lineRule="auto"/>
              <w:rPr>
                <w:sz w:val="20"/>
                <w:szCs w:val="20"/>
              </w:rPr>
            </w:pPr>
            <w:r w:rsidDel="00000000" w:rsidR="00000000" w:rsidRPr="00000000">
              <w:rPr>
                <w:sz w:val="20"/>
                <w:szCs w:val="20"/>
                <w:rtl w:val="0"/>
              </w:rPr>
              <w:t xml:space="preserve"> 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spacing w:line="240" w:lineRule="auto"/>
              <w:rPr>
                <w:sz w:val="20"/>
                <w:szCs w:val="20"/>
              </w:rPr>
            </w:pPr>
            <w:r w:rsidDel="00000000" w:rsidR="00000000" w:rsidRPr="00000000">
              <w:rPr>
                <w:sz w:val="20"/>
                <w:szCs w:val="20"/>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spacing w:line="240" w:lineRule="auto"/>
              <w:rPr>
                <w:sz w:val="20"/>
                <w:szCs w:val="20"/>
              </w:rPr>
            </w:pPr>
            <w:r w:rsidDel="00000000" w:rsidR="00000000" w:rsidRPr="00000000">
              <w:rPr>
                <w:sz w:val="20"/>
                <w:szCs w:val="20"/>
                <w:rtl w:val="0"/>
              </w:rPr>
              <w:t xml:space="preserve">Rekenen 1F</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spacing w:line="240" w:lineRule="auto"/>
              <w:rPr>
                <w:sz w:val="20"/>
                <w:szCs w:val="20"/>
              </w:rPr>
            </w:pPr>
            <w:r w:rsidDel="00000000" w:rsidR="00000000" w:rsidRPr="00000000">
              <w:rPr>
                <w:sz w:val="20"/>
                <w:szCs w:val="20"/>
                <w:rtl w:val="0"/>
              </w:rPr>
              <w:t xml:space="preserve">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spacing w:line="240" w:lineRule="auto"/>
              <w:rPr>
                <w:sz w:val="20"/>
                <w:szCs w:val="20"/>
              </w:rPr>
            </w:pPr>
            <w:r w:rsidDel="00000000" w:rsidR="00000000" w:rsidRPr="00000000">
              <w:rPr>
                <w:sz w:val="20"/>
                <w:szCs w:val="20"/>
                <w:rtl w:val="0"/>
              </w:rPr>
              <w:t xml:space="preserve">Rekenen 1S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spacing w:line="240" w:lineRule="auto"/>
              <w:rPr>
                <w:sz w:val="20"/>
                <w:szCs w:val="20"/>
              </w:rPr>
            </w:pPr>
            <w:r w:rsidDel="00000000" w:rsidR="00000000" w:rsidRPr="00000000">
              <w:rPr>
                <w:sz w:val="20"/>
                <w:szCs w:val="20"/>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spacing w:line="240" w:lineRule="auto"/>
              <w:rPr>
                <w:sz w:val="20"/>
                <w:szCs w:val="20"/>
              </w:rPr>
            </w:pPr>
            <w:r w:rsidDel="00000000" w:rsidR="00000000" w:rsidRPr="00000000">
              <w:rPr>
                <w:sz w:val="20"/>
                <w:szCs w:val="20"/>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spacing w:line="240" w:lineRule="auto"/>
              <w:rPr>
                <w:sz w:val="20"/>
                <w:szCs w:val="20"/>
              </w:rPr>
            </w:pPr>
            <w:r w:rsidDel="00000000" w:rsidR="00000000" w:rsidRPr="00000000">
              <w:rPr>
                <w:sz w:val="20"/>
                <w:szCs w:val="20"/>
                <w:rtl w:val="0"/>
              </w:rPr>
              <w:t xml:space="preserve">39%</w:t>
            </w:r>
          </w:p>
        </w:tc>
      </w:tr>
    </w:tbl>
    <w:p w:rsidR="00000000" w:rsidDel="00000000" w:rsidP="00000000" w:rsidRDefault="00000000" w:rsidRPr="00000000" w14:paraId="0000020A">
      <w:pPr>
        <w:pStyle w:val="Heading3"/>
        <w:numPr>
          <w:ilvl w:val="1"/>
          <w:numId w:val="9"/>
        </w:numPr>
        <w:ind w:left="1440" w:hanging="360"/>
        <w:rPr>
          <w:color w:val="0563c1"/>
        </w:rPr>
      </w:pPr>
      <w:bookmarkStart w:colFirst="0" w:colLast="0" w:name="_ammdqhydzrte" w:id="18"/>
      <w:bookmarkEnd w:id="18"/>
      <w:r w:rsidDel="00000000" w:rsidR="00000000" w:rsidRPr="00000000">
        <w:rPr>
          <w:color w:val="0563c1"/>
          <w:rtl w:val="0"/>
        </w:rPr>
        <w:t xml:space="preserve">Professionaliteit: leerkracht vaardigheden</w:t>
      </w:r>
    </w:p>
    <w:p w:rsidR="00000000" w:rsidDel="00000000" w:rsidP="00000000" w:rsidRDefault="00000000" w:rsidRPr="00000000" w14:paraId="0000020B">
      <w:pPr>
        <w:rPr>
          <w:sz w:val="20"/>
          <w:szCs w:val="20"/>
        </w:rPr>
      </w:pPr>
      <w:r w:rsidDel="00000000" w:rsidR="00000000" w:rsidRPr="00000000">
        <w:rPr>
          <w:sz w:val="20"/>
          <w:szCs w:val="20"/>
          <w:rtl w:val="0"/>
        </w:rPr>
        <w:t xml:space="preserve">De resultaten hebben een relatie met de didactische vaardigheden van de leerkracht. Om de vaardigheden te vergroten is de afgelopen periode de volgende scholing aan bod geweest:</w:t>
      </w:r>
    </w:p>
    <w:p w:rsidR="00000000" w:rsidDel="00000000" w:rsidP="00000000" w:rsidRDefault="00000000" w:rsidRPr="00000000" w14:paraId="0000020C">
      <w:pPr>
        <w:numPr>
          <w:ilvl w:val="0"/>
          <w:numId w:val="19"/>
        </w:numPr>
        <w:ind w:left="720" w:hanging="360"/>
        <w:rPr>
          <w:sz w:val="20"/>
          <w:szCs w:val="20"/>
        </w:rPr>
      </w:pPr>
      <w:r w:rsidDel="00000000" w:rsidR="00000000" w:rsidRPr="00000000">
        <w:rPr>
          <w:sz w:val="20"/>
          <w:szCs w:val="20"/>
          <w:rtl w:val="0"/>
        </w:rPr>
        <w:t xml:space="preserve">Leren zichtbaar maken</w:t>
        <w:br w:type="textWrapping"/>
        <w:t xml:space="preserve">Didactische vaardigheden.</w:t>
      </w:r>
    </w:p>
    <w:p w:rsidR="00000000" w:rsidDel="00000000" w:rsidP="00000000" w:rsidRDefault="00000000" w:rsidRPr="00000000" w14:paraId="0000020D">
      <w:pPr>
        <w:ind w:left="720" w:firstLine="0"/>
        <w:rPr>
          <w:sz w:val="20"/>
          <w:szCs w:val="20"/>
        </w:rPr>
      </w:pPr>
      <w:r w:rsidDel="00000000" w:rsidR="00000000" w:rsidRPr="00000000">
        <w:rPr>
          <w:sz w:val="20"/>
          <w:szCs w:val="20"/>
          <w:rtl w:val="0"/>
        </w:rPr>
        <w:t xml:space="preserve">Het gebruik van 1 leertaal binnen het kindcentrum. </w:t>
      </w:r>
    </w:p>
    <w:p w:rsidR="00000000" w:rsidDel="00000000" w:rsidP="00000000" w:rsidRDefault="00000000" w:rsidRPr="00000000" w14:paraId="0000020E">
      <w:pPr>
        <w:numPr>
          <w:ilvl w:val="0"/>
          <w:numId w:val="19"/>
        </w:numPr>
        <w:ind w:left="720" w:hanging="360"/>
        <w:rPr>
          <w:sz w:val="20"/>
          <w:szCs w:val="20"/>
        </w:rPr>
      </w:pPr>
      <w:r w:rsidDel="00000000" w:rsidR="00000000" w:rsidRPr="00000000">
        <w:rPr>
          <w:sz w:val="20"/>
          <w:szCs w:val="20"/>
          <w:rtl w:val="0"/>
        </w:rPr>
        <w:t xml:space="preserve">Leader In Me</w:t>
      </w:r>
    </w:p>
    <w:p w:rsidR="00000000" w:rsidDel="00000000" w:rsidP="00000000" w:rsidRDefault="00000000" w:rsidRPr="00000000" w14:paraId="0000020F">
      <w:pPr>
        <w:rPr>
          <w:sz w:val="20"/>
          <w:szCs w:val="20"/>
        </w:rPr>
      </w:pPr>
      <w:r w:rsidDel="00000000" w:rsidR="00000000" w:rsidRPr="00000000">
        <w:rPr>
          <w:sz w:val="20"/>
          <w:szCs w:val="20"/>
          <w:rtl w:val="0"/>
        </w:rPr>
        <w:t xml:space="preserve">             Werken aan eigenaarschap van leerkrachten en leerlingen. Maken en gebruiken van een </w:t>
        <w:br w:type="textWrapping"/>
        <w:t xml:space="preserve">             rapportfolio. Zorgen voor één pedagogisch klimaat in het hele gebouw.</w:t>
      </w:r>
    </w:p>
    <w:p w:rsidR="00000000" w:rsidDel="00000000" w:rsidP="00000000" w:rsidRDefault="00000000" w:rsidRPr="00000000" w14:paraId="00000210">
      <w:pPr>
        <w:numPr>
          <w:ilvl w:val="0"/>
          <w:numId w:val="18"/>
        </w:numPr>
        <w:ind w:left="720" w:hanging="360"/>
        <w:rPr>
          <w:sz w:val="20"/>
          <w:szCs w:val="20"/>
        </w:rPr>
      </w:pPr>
      <w:r w:rsidDel="00000000" w:rsidR="00000000" w:rsidRPr="00000000">
        <w:rPr>
          <w:sz w:val="20"/>
          <w:szCs w:val="20"/>
          <w:rtl w:val="0"/>
        </w:rPr>
        <w:t xml:space="preserve">Aywe</w:t>
        <w:br w:type="textWrapping"/>
        <w:t xml:space="preserve">Werken aan de professionele cultuur. Start gemaakt met coachend lesgeven. Coaching van het MT, directie en bij team- bouwvergaderingen.</w:t>
      </w:r>
    </w:p>
    <w:p w:rsidR="00000000" w:rsidDel="00000000" w:rsidP="00000000" w:rsidRDefault="00000000" w:rsidRPr="00000000" w14:paraId="00000211">
      <w:pPr>
        <w:pStyle w:val="Heading3"/>
        <w:numPr>
          <w:ilvl w:val="1"/>
          <w:numId w:val="9"/>
        </w:numPr>
        <w:ind w:left="1440" w:hanging="360"/>
        <w:rPr>
          <w:color w:val="0563c1"/>
        </w:rPr>
      </w:pPr>
      <w:bookmarkStart w:colFirst="0" w:colLast="0" w:name="_odd9dh4htcvh" w:id="19"/>
      <w:bookmarkEnd w:id="19"/>
      <w:r w:rsidDel="00000000" w:rsidR="00000000" w:rsidRPr="00000000">
        <w:rPr>
          <w:color w:val="0563c1"/>
          <w:rtl w:val="0"/>
        </w:rPr>
        <w:t xml:space="preserve">Leiderschap</w:t>
      </w:r>
    </w:p>
    <w:p w:rsidR="00000000" w:rsidDel="00000000" w:rsidP="00000000" w:rsidRDefault="00000000" w:rsidRPr="00000000" w14:paraId="00000212">
      <w:pPr>
        <w:rPr>
          <w:sz w:val="20"/>
          <w:szCs w:val="20"/>
        </w:rPr>
      </w:pPr>
      <w:r w:rsidDel="00000000" w:rsidR="00000000" w:rsidRPr="00000000">
        <w:rPr>
          <w:sz w:val="20"/>
          <w:szCs w:val="20"/>
          <w:rtl w:val="0"/>
        </w:rPr>
        <w:t xml:space="preserve">De directie heeft een MT samengesteld. Hiervanuit zijn we in onder-, midden- en bovenbouwen gaan werken. Zodat we meer expertise vanuit de parallelgroepen konden laten ontstaan.</w:t>
      </w:r>
    </w:p>
    <w:p w:rsidR="00000000" w:rsidDel="00000000" w:rsidP="00000000" w:rsidRDefault="00000000" w:rsidRPr="00000000" w14:paraId="00000213">
      <w:pPr>
        <w:rPr>
          <w:sz w:val="20"/>
          <w:szCs w:val="20"/>
        </w:rPr>
      </w:pPr>
      <w:r w:rsidDel="00000000" w:rsidR="00000000" w:rsidRPr="00000000">
        <w:rPr>
          <w:sz w:val="20"/>
          <w:szCs w:val="20"/>
          <w:rtl w:val="0"/>
        </w:rPr>
        <w:t xml:space="preserve">Zowel de directie als het MT is gecoachd door Aywe op coachend leidinggeven aan het hele team.</w:t>
        <w:br w:type="textWrapping"/>
        <w:t xml:space="preserve">Dit is gebeurd tijdens vergaderingen en tijdens individuele sessies en het volgen van cursussen;</w:t>
      </w:r>
    </w:p>
    <w:p w:rsidR="00000000" w:rsidDel="00000000" w:rsidP="00000000" w:rsidRDefault="00000000" w:rsidRPr="00000000" w14:paraId="00000214">
      <w:pPr>
        <w:numPr>
          <w:ilvl w:val="0"/>
          <w:numId w:val="11"/>
        </w:numPr>
        <w:ind w:left="720" w:hanging="360"/>
        <w:rPr>
          <w:sz w:val="20"/>
          <w:szCs w:val="20"/>
        </w:rPr>
      </w:pPr>
      <w:r w:rsidDel="00000000" w:rsidR="00000000" w:rsidRPr="00000000">
        <w:rPr>
          <w:sz w:val="20"/>
          <w:szCs w:val="20"/>
          <w:rtl w:val="0"/>
        </w:rPr>
        <w:t xml:space="preserve">coachend leiding geven (AYWE)</w:t>
      </w:r>
    </w:p>
    <w:p w:rsidR="00000000" w:rsidDel="00000000" w:rsidP="00000000" w:rsidRDefault="00000000" w:rsidRPr="00000000" w14:paraId="00000215">
      <w:pPr>
        <w:numPr>
          <w:ilvl w:val="0"/>
          <w:numId w:val="11"/>
        </w:numPr>
        <w:ind w:left="720" w:hanging="360"/>
        <w:rPr>
          <w:sz w:val="20"/>
          <w:szCs w:val="20"/>
        </w:rPr>
      </w:pPr>
      <w:r w:rsidDel="00000000" w:rsidR="00000000" w:rsidRPr="00000000">
        <w:rPr>
          <w:sz w:val="20"/>
          <w:szCs w:val="20"/>
          <w:rtl w:val="0"/>
        </w:rPr>
        <w:t xml:space="preserve">leren anders organiseren (OMJS)</w:t>
      </w:r>
    </w:p>
    <w:p w:rsidR="00000000" w:rsidDel="00000000" w:rsidP="00000000" w:rsidRDefault="00000000" w:rsidRPr="00000000" w14:paraId="00000216">
      <w:pPr>
        <w:numPr>
          <w:ilvl w:val="0"/>
          <w:numId w:val="11"/>
        </w:numPr>
        <w:ind w:left="720" w:hanging="360"/>
        <w:rPr>
          <w:sz w:val="20"/>
          <w:szCs w:val="20"/>
        </w:rPr>
      </w:pPr>
      <w:r w:rsidDel="00000000" w:rsidR="00000000" w:rsidRPr="00000000">
        <w:rPr>
          <w:sz w:val="20"/>
          <w:szCs w:val="20"/>
          <w:rtl w:val="0"/>
        </w:rPr>
        <w:t xml:space="preserve">werken aan het schoolplan (OMJS)</w:t>
      </w:r>
    </w:p>
    <w:p w:rsidR="00000000" w:rsidDel="00000000" w:rsidP="00000000" w:rsidRDefault="00000000" w:rsidRPr="00000000" w14:paraId="00000217">
      <w:pPr>
        <w:numPr>
          <w:ilvl w:val="0"/>
          <w:numId w:val="11"/>
        </w:numPr>
        <w:ind w:left="720" w:hanging="360"/>
        <w:rPr>
          <w:sz w:val="20"/>
          <w:szCs w:val="20"/>
        </w:rPr>
      </w:pPr>
      <w:r w:rsidDel="00000000" w:rsidR="00000000" w:rsidRPr="00000000">
        <w:rPr>
          <w:sz w:val="20"/>
          <w:szCs w:val="20"/>
          <w:rtl w:val="0"/>
        </w:rPr>
        <w:t xml:space="preserve">organisatie en veranderkunde (De Limes)</w:t>
      </w:r>
    </w:p>
    <w:p w:rsidR="00000000" w:rsidDel="00000000" w:rsidP="00000000" w:rsidRDefault="00000000" w:rsidRPr="00000000" w14:paraId="00000218">
      <w:pPr>
        <w:numPr>
          <w:ilvl w:val="0"/>
          <w:numId w:val="11"/>
        </w:numPr>
        <w:ind w:left="720" w:hanging="360"/>
        <w:rPr>
          <w:sz w:val="20"/>
          <w:szCs w:val="20"/>
        </w:rPr>
      </w:pPr>
      <w:r w:rsidDel="00000000" w:rsidR="00000000" w:rsidRPr="00000000">
        <w:rPr>
          <w:sz w:val="20"/>
          <w:szCs w:val="20"/>
          <w:rtl w:val="0"/>
        </w:rPr>
        <w:t xml:space="preserve">Van hiërarchisch naar horizontaal organiseren (De Limes)</w:t>
      </w:r>
    </w:p>
    <w:p w:rsidR="00000000" w:rsidDel="00000000" w:rsidP="00000000" w:rsidRDefault="00000000" w:rsidRPr="00000000" w14:paraId="00000219">
      <w:pPr>
        <w:pStyle w:val="Heading3"/>
        <w:numPr>
          <w:ilvl w:val="1"/>
          <w:numId w:val="9"/>
        </w:numPr>
        <w:ind w:left="1440" w:hanging="360"/>
        <w:rPr>
          <w:color w:val="0563c1"/>
        </w:rPr>
      </w:pPr>
      <w:bookmarkStart w:colFirst="0" w:colLast="0" w:name="_bzd7dik02kyc" w:id="20"/>
      <w:bookmarkEnd w:id="20"/>
      <w:r w:rsidDel="00000000" w:rsidR="00000000" w:rsidRPr="00000000">
        <w:rPr>
          <w:color w:val="0563c1"/>
          <w:rtl w:val="0"/>
        </w:rPr>
        <w:t xml:space="preserve">Samenwerkingscultuur</w:t>
      </w:r>
    </w:p>
    <w:p w:rsidR="00000000" w:rsidDel="00000000" w:rsidP="00000000" w:rsidRDefault="00000000" w:rsidRPr="00000000" w14:paraId="0000021A">
      <w:pPr>
        <w:rPr>
          <w:sz w:val="20"/>
          <w:szCs w:val="20"/>
        </w:rPr>
      </w:pPr>
      <w:r w:rsidDel="00000000" w:rsidR="00000000" w:rsidRPr="00000000">
        <w:rPr>
          <w:sz w:val="20"/>
          <w:szCs w:val="20"/>
          <w:rtl w:val="0"/>
        </w:rPr>
        <w:t xml:space="preserve">Het samenkomen van de beide scholen in 1 gebouw in 2022 heeft tot een nieuwe situatie geleid. Hierbij is tijd, coaching en scholing geweest in het versterken van de professionele cultuur en de onderlinge samenwerking. </w:t>
      </w:r>
    </w:p>
    <w:p w:rsidR="00000000" w:rsidDel="00000000" w:rsidP="00000000" w:rsidRDefault="00000000" w:rsidRPr="00000000" w14:paraId="0000021B">
      <w:pPr>
        <w:rPr>
          <w:sz w:val="20"/>
          <w:szCs w:val="20"/>
        </w:rPr>
      </w:pPr>
      <w:r w:rsidDel="00000000" w:rsidR="00000000" w:rsidRPr="00000000">
        <w:rPr>
          <w:sz w:val="20"/>
          <w:szCs w:val="20"/>
          <w:rtl w:val="0"/>
        </w:rPr>
        <w:t xml:space="preserve">Samen met de kinderopvang en de peuterschool hebben we gewerkt aan de warme overdrachten en het onderzoeken van een instroom voor de peuters, waardoor voor hen een zachte landing naar de kleutergroep ontstaat. </w:t>
      </w:r>
    </w:p>
    <w:p w:rsidR="00000000" w:rsidDel="00000000" w:rsidP="00000000" w:rsidRDefault="00000000" w:rsidRPr="00000000" w14:paraId="0000021C">
      <w:pPr>
        <w:pStyle w:val="Heading3"/>
        <w:numPr>
          <w:ilvl w:val="1"/>
          <w:numId w:val="9"/>
        </w:numPr>
        <w:ind w:left="1440" w:hanging="360"/>
        <w:rPr>
          <w:color w:val="0563c1"/>
        </w:rPr>
      </w:pPr>
      <w:bookmarkStart w:colFirst="0" w:colLast="0" w:name="_e1coaho1v6x1" w:id="21"/>
      <w:bookmarkEnd w:id="21"/>
      <w:r w:rsidDel="00000000" w:rsidR="00000000" w:rsidRPr="00000000">
        <w:rPr>
          <w:color w:val="0563c1"/>
          <w:rtl w:val="0"/>
        </w:rPr>
        <w:t xml:space="preserve">Onderwijs- en schoolontwikkeling/innovatie, inclusief actuele thema’s: burgerschap, gelijke kansen, basisvaardigheden</w:t>
      </w:r>
    </w:p>
    <w:p w:rsidR="00000000" w:rsidDel="00000000" w:rsidP="00000000" w:rsidRDefault="00000000" w:rsidRPr="00000000" w14:paraId="0000021D">
      <w:pPr>
        <w:ind w:lef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3744345</wp:posOffset>
            </wp:positionH>
            <wp:positionV relativeFrom="paragraph">
              <wp:posOffset>209550</wp:posOffset>
            </wp:positionV>
            <wp:extent cx="2275455" cy="2776472"/>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2275455" cy="2776472"/>
                    </a:xfrm>
                    <a:prstGeom prst="rect"/>
                    <a:ln/>
                  </pic:spPr>
                </pic:pic>
              </a:graphicData>
            </a:graphic>
          </wp:anchor>
        </w:drawing>
      </w:r>
    </w:p>
    <w:p w:rsidR="00000000" w:rsidDel="00000000" w:rsidP="00000000" w:rsidRDefault="00000000" w:rsidRPr="00000000" w14:paraId="0000021E">
      <w:pPr>
        <w:numPr>
          <w:ilvl w:val="0"/>
          <w:numId w:val="4"/>
        </w:numPr>
        <w:ind w:left="720" w:hanging="360"/>
        <w:rPr>
          <w:sz w:val="20"/>
          <w:szCs w:val="20"/>
        </w:rPr>
      </w:pPr>
      <w:r w:rsidDel="00000000" w:rsidR="00000000" w:rsidRPr="00000000">
        <w:rPr>
          <w:sz w:val="20"/>
          <w:szCs w:val="20"/>
          <w:rtl w:val="0"/>
        </w:rPr>
        <w:t xml:space="preserve">Aan burgerschap wordt gewerkt binnen The Leader in Me en Blink wereld geïntegreerd. Bij zowel TLIM als Blink zijn doorlopende leerlijnen beschreven. </w:t>
      </w:r>
    </w:p>
    <w:p w:rsidR="00000000" w:rsidDel="00000000" w:rsidP="00000000" w:rsidRDefault="00000000" w:rsidRPr="00000000" w14:paraId="0000021F">
      <w:pPr>
        <w:numPr>
          <w:ilvl w:val="0"/>
          <w:numId w:val="4"/>
        </w:numPr>
        <w:ind w:left="720" w:hanging="360"/>
        <w:rPr>
          <w:sz w:val="20"/>
          <w:szCs w:val="20"/>
        </w:rPr>
      </w:pPr>
      <w:r w:rsidDel="00000000" w:rsidR="00000000" w:rsidRPr="00000000">
        <w:rPr>
          <w:sz w:val="20"/>
          <w:szCs w:val="20"/>
          <w:rtl w:val="0"/>
        </w:rPr>
        <w:t xml:space="preserve">Er liggen voor de school ontwikkelkansen wat betreft  innovatie, techniek en digitale geletterdheid. Dit staat beschreven in Ambitie 2.1 in hoofdstuk 6. </w:t>
      </w:r>
    </w:p>
    <w:p w:rsidR="00000000" w:rsidDel="00000000" w:rsidP="00000000" w:rsidRDefault="00000000" w:rsidRPr="00000000" w14:paraId="00000220">
      <w:pPr>
        <w:numPr>
          <w:ilvl w:val="0"/>
          <w:numId w:val="4"/>
        </w:numPr>
        <w:ind w:left="720" w:hanging="360"/>
        <w:rPr>
          <w:sz w:val="20"/>
          <w:szCs w:val="20"/>
        </w:rPr>
      </w:pPr>
      <w:r w:rsidDel="00000000" w:rsidR="00000000" w:rsidRPr="00000000">
        <w:rPr>
          <w:sz w:val="20"/>
          <w:szCs w:val="20"/>
          <w:rtl w:val="0"/>
        </w:rPr>
        <w:t xml:space="preserve">Op dit moment zijn de basisvaardigheden op beide scholen in orde. We gaan dit borgen door middel van duidelijke kwaliteitsafspraken en het werken met de kwaliteitscyclus. </w:t>
      </w:r>
    </w:p>
    <w:p w:rsidR="00000000" w:rsidDel="00000000" w:rsidP="00000000" w:rsidRDefault="00000000" w:rsidRPr="00000000" w14:paraId="00000221">
      <w:pPr>
        <w:rPr>
          <w:sz w:val="20"/>
          <w:szCs w:val="20"/>
        </w:rPr>
      </w:pPr>
      <w:r w:rsidDel="00000000" w:rsidR="00000000" w:rsidRPr="00000000">
        <w:rPr>
          <w:rtl w:val="0"/>
        </w:rPr>
      </w:r>
    </w:p>
    <w:p w:rsidR="00000000" w:rsidDel="00000000" w:rsidP="00000000" w:rsidRDefault="00000000" w:rsidRPr="00000000" w14:paraId="00000222">
      <w:pPr>
        <w:rPr>
          <w:sz w:val="20"/>
          <w:szCs w:val="20"/>
        </w:rPr>
      </w:pPr>
      <w:r w:rsidDel="00000000" w:rsidR="00000000" w:rsidRPr="00000000">
        <w:rPr>
          <w:rtl w:val="0"/>
        </w:rPr>
      </w:r>
    </w:p>
    <w:p w:rsidR="00000000" w:rsidDel="00000000" w:rsidP="00000000" w:rsidRDefault="00000000" w:rsidRPr="00000000" w14:paraId="00000223">
      <w:pPr>
        <w:rPr>
          <w:sz w:val="20"/>
          <w:szCs w:val="20"/>
        </w:rPr>
      </w:pPr>
      <w:r w:rsidDel="00000000" w:rsidR="00000000" w:rsidRPr="00000000">
        <w:rPr>
          <w:rtl w:val="0"/>
        </w:rPr>
      </w:r>
    </w:p>
    <w:p w:rsidR="00000000" w:rsidDel="00000000" w:rsidP="00000000" w:rsidRDefault="00000000" w:rsidRPr="00000000" w14:paraId="00000224">
      <w:pPr>
        <w:rPr>
          <w:sz w:val="20"/>
          <w:szCs w:val="20"/>
        </w:rPr>
      </w:pPr>
      <w:r w:rsidDel="00000000" w:rsidR="00000000" w:rsidRPr="00000000">
        <w:rPr>
          <w:rtl w:val="0"/>
        </w:rPr>
      </w:r>
    </w:p>
    <w:p w:rsidR="00000000" w:rsidDel="00000000" w:rsidP="00000000" w:rsidRDefault="00000000" w:rsidRPr="00000000" w14:paraId="00000225">
      <w:pPr>
        <w:rPr>
          <w:sz w:val="20"/>
          <w:szCs w:val="20"/>
        </w:rPr>
      </w:pPr>
      <w:r w:rsidDel="00000000" w:rsidR="00000000" w:rsidRPr="00000000">
        <w:rPr>
          <w:rtl w:val="0"/>
        </w:rPr>
      </w:r>
    </w:p>
    <w:p w:rsidR="00000000" w:rsidDel="00000000" w:rsidP="00000000" w:rsidRDefault="00000000" w:rsidRPr="00000000" w14:paraId="00000226">
      <w:pPr>
        <w:rPr>
          <w:sz w:val="20"/>
          <w:szCs w:val="20"/>
        </w:rPr>
      </w:pPr>
      <w:r w:rsidDel="00000000" w:rsidR="00000000" w:rsidRPr="00000000">
        <w:rPr>
          <w:rtl w:val="0"/>
        </w:rPr>
      </w:r>
    </w:p>
    <w:p w:rsidR="00000000" w:rsidDel="00000000" w:rsidP="00000000" w:rsidRDefault="00000000" w:rsidRPr="00000000" w14:paraId="00000227">
      <w:pPr>
        <w:rPr>
          <w:sz w:val="20"/>
          <w:szCs w:val="20"/>
        </w:rPr>
      </w:pPr>
      <w:r w:rsidDel="00000000" w:rsidR="00000000" w:rsidRPr="00000000">
        <w:rPr>
          <w:rtl w:val="0"/>
        </w:rPr>
      </w:r>
    </w:p>
    <w:p w:rsidR="00000000" w:rsidDel="00000000" w:rsidP="00000000" w:rsidRDefault="00000000" w:rsidRPr="00000000" w14:paraId="00000228">
      <w:pPr>
        <w:rPr>
          <w:sz w:val="20"/>
          <w:szCs w:val="20"/>
        </w:rPr>
      </w:pPr>
      <w:r w:rsidDel="00000000" w:rsidR="00000000" w:rsidRPr="00000000">
        <w:rPr>
          <w:rtl w:val="0"/>
        </w:rPr>
      </w:r>
    </w:p>
    <w:p w:rsidR="00000000" w:rsidDel="00000000" w:rsidP="00000000" w:rsidRDefault="00000000" w:rsidRPr="00000000" w14:paraId="00000229">
      <w:pPr>
        <w:rPr>
          <w:sz w:val="20"/>
          <w:szCs w:val="20"/>
        </w:rPr>
      </w:pPr>
      <w:r w:rsidDel="00000000" w:rsidR="00000000" w:rsidRPr="00000000">
        <w:rPr>
          <w:rtl w:val="0"/>
        </w:rPr>
      </w:r>
    </w:p>
    <w:p w:rsidR="00000000" w:rsidDel="00000000" w:rsidP="00000000" w:rsidRDefault="00000000" w:rsidRPr="00000000" w14:paraId="0000022A">
      <w:pPr>
        <w:pStyle w:val="Heading3"/>
        <w:numPr>
          <w:ilvl w:val="1"/>
          <w:numId w:val="9"/>
        </w:numPr>
        <w:ind w:left="1440" w:hanging="360"/>
        <w:rPr>
          <w:color w:val="0563c1"/>
        </w:rPr>
      </w:pPr>
      <w:bookmarkStart w:colFirst="0" w:colLast="0" w:name="_yyqzkgqep09c" w:id="22"/>
      <w:bookmarkEnd w:id="22"/>
      <w:r w:rsidDel="00000000" w:rsidR="00000000" w:rsidRPr="00000000">
        <w:rPr>
          <w:color w:val="0563c1"/>
          <w:rtl w:val="0"/>
        </w:rPr>
        <w:t xml:space="preserve">Actuele schooleigen aandachtspunten</w:t>
      </w:r>
    </w:p>
    <w:p w:rsidR="00000000" w:rsidDel="00000000" w:rsidP="00000000" w:rsidRDefault="00000000" w:rsidRPr="00000000" w14:paraId="0000022B">
      <w:pPr>
        <w:rPr>
          <w:sz w:val="20"/>
          <w:szCs w:val="20"/>
        </w:rPr>
      </w:pPr>
      <w:r w:rsidDel="00000000" w:rsidR="00000000" w:rsidRPr="00000000">
        <w:rPr>
          <w:sz w:val="20"/>
          <w:szCs w:val="20"/>
          <w:rtl w:val="0"/>
        </w:rPr>
        <w:t xml:space="preserve">Inzet op de samenwerking tussen beide scholen:  Waar willen wij naar toe werken? Wat zijn de problemen en kansen? Wat zijn de wensen?</w:t>
      </w:r>
    </w:p>
    <w:p w:rsidR="00000000" w:rsidDel="00000000" w:rsidP="00000000" w:rsidRDefault="00000000" w:rsidRPr="00000000" w14:paraId="0000022C">
      <w:pPr>
        <w:rPr>
          <w:sz w:val="20"/>
          <w:szCs w:val="20"/>
        </w:rPr>
      </w:pPr>
      <w:r w:rsidDel="00000000" w:rsidR="00000000" w:rsidRPr="00000000">
        <w:rPr>
          <w:rtl w:val="0"/>
        </w:rPr>
      </w:r>
    </w:p>
    <w:tbl>
      <w:tblPr>
        <w:tblStyle w:val="Table5"/>
        <w:tblpPr w:leftFromText="180" w:rightFromText="180" w:topFromText="180" w:bottomFromText="180" w:vertAnchor="text" w:horzAnchor="text" w:tblpX="0" w:tblpY="0"/>
        <w:tblW w:w="9042.0" w:type="dxa"/>
        <w:jc w:val="left"/>
        <w:tblBorders>
          <w:top w:color="2f5496" w:space="0" w:sz="4" w:val="single"/>
          <w:left w:color="2f5496" w:space="0" w:sz="4" w:val="single"/>
          <w:bottom w:color="2f5496" w:space="0" w:sz="4" w:val="single"/>
          <w:right w:color="2f5496" w:space="0" w:sz="4" w:val="single"/>
          <w:insideH w:color="2f5496" w:space="0" w:sz="4" w:val="single"/>
          <w:insideV w:color="2f5496" w:space="0" w:sz="4" w:val="single"/>
        </w:tblBorders>
        <w:tblLayout w:type="fixed"/>
        <w:tblLook w:val="0400"/>
      </w:tblPr>
      <w:tblGrid>
        <w:gridCol w:w="4533"/>
        <w:gridCol w:w="4509"/>
        <w:tblGridChange w:id="0">
          <w:tblGrid>
            <w:gridCol w:w="4533"/>
            <w:gridCol w:w="4509"/>
          </w:tblGrid>
        </w:tblGridChange>
      </w:tblGrid>
      <w:tr>
        <w:trPr>
          <w:cantSplit w:val="0"/>
          <w:tblHeader w:val="0"/>
        </w:trPr>
        <w:tc>
          <w:tcPr/>
          <w:p w:rsidR="00000000" w:rsidDel="00000000" w:rsidP="00000000" w:rsidRDefault="00000000" w:rsidRPr="00000000" w14:paraId="0000022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Sterktes Intern</w:t>
            </w:r>
          </w:p>
        </w:tc>
        <w:tc>
          <w:tcPr/>
          <w:p w:rsidR="00000000" w:rsidDel="00000000" w:rsidP="00000000" w:rsidRDefault="00000000" w:rsidRPr="00000000" w14:paraId="0000022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Zwaktes Intern</w:t>
            </w:r>
          </w:p>
        </w:tc>
      </w:tr>
      <w:tr>
        <w:trPr>
          <w:cantSplit w:val="0"/>
          <w:tblHeader w:val="0"/>
        </w:trPr>
        <w:tc>
          <w:tcPr/>
          <w:p w:rsidR="00000000" w:rsidDel="00000000" w:rsidP="00000000" w:rsidRDefault="00000000" w:rsidRPr="00000000" w14:paraId="0000022F">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leader in me als basis voor het onderwijs. </w:t>
            </w:r>
          </w:p>
          <w:p w:rsidR="00000000" w:rsidDel="00000000" w:rsidP="00000000" w:rsidRDefault="00000000" w:rsidRPr="00000000" w14:paraId="00000230">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Goed pedagogisch klimaat.</w:t>
            </w:r>
          </w:p>
          <w:p w:rsidR="00000000" w:rsidDel="00000000" w:rsidP="00000000" w:rsidRDefault="00000000" w:rsidRPr="00000000" w14:paraId="00000231">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Nieuw schoolgebouw met veel mogelijkheden</w:t>
            </w:r>
          </w:p>
          <w:p w:rsidR="00000000" w:rsidDel="00000000" w:rsidP="00000000" w:rsidRDefault="00000000" w:rsidRPr="00000000" w14:paraId="00000232">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Open teamsfeer, denken in oplossingen.</w:t>
            </w:r>
          </w:p>
          <w:p w:rsidR="00000000" w:rsidDel="00000000" w:rsidP="00000000" w:rsidRDefault="00000000" w:rsidRPr="00000000" w14:paraId="00000233">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Didactisch sterk team, dat verantwoordelijkheid neemt voor resultaten van de hele school.</w:t>
            </w:r>
          </w:p>
          <w:p w:rsidR="00000000" w:rsidDel="00000000" w:rsidP="00000000" w:rsidRDefault="00000000" w:rsidRPr="00000000" w14:paraId="00000234">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Goede zorgstructuur, waarbij de hele school goed in beeld is.</w:t>
            </w:r>
          </w:p>
          <w:p w:rsidR="00000000" w:rsidDel="00000000" w:rsidP="00000000" w:rsidRDefault="00000000" w:rsidRPr="00000000" w14:paraId="00000235">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Team dat deelneemt aan vakgroepen en hierbij werkt aan vernieuwingen en schoolbrede afspraken.</w:t>
            </w:r>
          </w:p>
          <w:p w:rsidR="00000000" w:rsidDel="00000000" w:rsidP="00000000" w:rsidRDefault="00000000" w:rsidRPr="00000000" w14:paraId="00000236">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Team dat veel scholing volgt zowel individueel als in teamverband. </w:t>
            </w:r>
          </w:p>
          <w:p w:rsidR="00000000" w:rsidDel="00000000" w:rsidP="00000000" w:rsidRDefault="00000000" w:rsidRPr="00000000" w14:paraId="00000237">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Oudertevredenheid en Leerling tevredenheid en sociale veiligheid is goed.</w:t>
            </w:r>
          </w:p>
        </w:tc>
        <w:tc>
          <w:tcPr/>
          <w:p w:rsidR="00000000" w:rsidDel="00000000" w:rsidP="00000000" w:rsidRDefault="00000000" w:rsidRPr="00000000" w14:paraId="00000238">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Aandacht voor metacognitie en passende doelen van elk kind.</w:t>
            </w:r>
          </w:p>
          <w:p w:rsidR="00000000" w:rsidDel="00000000" w:rsidP="00000000" w:rsidRDefault="00000000" w:rsidRPr="00000000" w14:paraId="00000239">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Kinderen maken hun eigen ontwikkeling zichtbaar en kunnen dit delen. </w:t>
            </w:r>
          </w:p>
          <w:p w:rsidR="00000000" w:rsidDel="00000000" w:rsidP="00000000" w:rsidRDefault="00000000" w:rsidRPr="00000000" w14:paraId="0000023A">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Collegiale consultaties, nog te weinig.</w:t>
            </w:r>
          </w:p>
          <w:p w:rsidR="00000000" w:rsidDel="00000000" w:rsidP="00000000" w:rsidRDefault="00000000" w:rsidRPr="00000000" w14:paraId="0000023B">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Teamcultuur in ontwikkeling, nog lastig om elkaar professioneel aan te spreken.</w:t>
            </w:r>
          </w:p>
          <w:p w:rsidR="00000000" w:rsidDel="00000000" w:rsidP="00000000" w:rsidRDefault="00000000" w:rsidRPr="00000000" w14:paraId="0000023C">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Woordenschat van kinderen en niveau spreektaal leerkracht.</w:t>
            </w:r>
          </w:p>
          <w:p w:rsidR="00000000" w:rsidDel="00000000" w:rsidP="00000000" w:rsidRDefault="00000000" w:rsidRPr="00000000" w14:paraId="0000023D">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Verbeteren van de creatieve vakken en cultuur, focus is nu vooral op basisvakken.</w:t>
            </w:r>
          </w:p>
          <w:p w:rsidR="00000000" w:rsidDel="00000000" w:rsidP="00000000" w:rsidRDefault="00000000" w:rsidRPr="00000000" w14:paraId="0000023E">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Verbeteren van ICT vaardigheden/innovatie en digitale geletterdheid.</w:t>
            </w:r>
          </w:p>
          <w:p w:rsidR="00000000" w:rsidDel="00000000" w:rsidP="00000000" w:rsidRDefault="00000000" w:rsidRPr="00000000" w14:paraId="0000023F">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Lesson study verder ontwikkelen.</w:t>
            </w:r>
          </w:p>
          <w:p w:rsidR="00000000" w:rsidDel="00000000" w:rsidP="00000000" w:rsidRDefault="00000000" w:rsidRPr="00000000" w14:paraId="00000240">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Werken met hoge verwachtingen, gebeurt nog te incidenteel.</w:t>
            </w:r>
          </w:p>
        </w:tc>
      </w:tr>
      <w:tr>
        <w:trPr>
          <w:cantSplit w:val="0"/>
          <w:tblHeader w:val="0"/>
        </w:trPr>
        <w:tc>
          <w:tcPr/>
          <w:p w:rsidR="00000000" w:rsidDel="00000000" w:rsidP="00000000" w:rsidRDefault="00000000" w:rsidRPr="00000000" w14:paraId="00000241">
            <w:pPr>
              <w:tabs>
                <w:tab w:val="center" w:leader="none" w:pos="2274"/>
                <w:tab w:val="left" w:leader="none" w:pos="3615"/>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Kansen extern</w:t>
            </w:r>
          </w:p>
        </w:tc>
        <w:tc>
          <w:tcPr/>
          <w:p w:rsidR="00000000" w:rsidDel="00000000" w:rsidP="00000000" w:rsidRDefault="00000000" w:rsidRPr="00000000" w14:paraId="0000024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Bedreigingen extern</w:t>
            </w:r>
          </w:p>
        </w:tc>
      </w:tr>
      <w:tr>
        <w:trPr>
          <w:cantSplit w:val="0"/>
          <w:tblHeader w:val="0"/>
        </w:trPr>
        <w:tc>
          <w:tcPr/>
          <w:p w:rsidR="00000000" w:rsidDel="00000000" w:rsidP="00000000" w:rsidRDefault="00000000" w:rsidRPr="00000000" w14:paraId="00000243">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Samenwerking tussen de scholen en de kinderopvang.</w:t>
              <w:br w:type="textWrapping"/>
              <w:t xml:space="preserve"> Goede samenwerking met instanties. (Wijkteam, School Maatschappelijk Werk, Link, jongerenwerk) </w:t>
            </w:r>
          </w:p>
          <w:p w:rsidR="00000000" w:rsidDel="00000000" w:rsidP="00000000" w:rsidRDefault="00000000" w:rsidRPr="00000000" w14:paraId="00000244">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Samenwerking met de ouders nog verder uitbouwen.</w:t>
            </w:r>
          </w:p>
          <w:p w:rsidR="00000000" w:rsidDel="00000000" w:rsidP="00000000" w:rsidRDefault="00000000" w:rsidRPr="00000000" w14:paraId="00000245">
            <w:pPr>
              <w:widowControl w:val="0"/>
              <w:numPr>
                <w:ilvl w:val="0"/>
                <w:numId w:val="5"/>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gaan samen onderzoeken met de MR waar de grenzen liggen van de  samenwerking en welke vorm dat zou kunnen krijgen. Zo kunnen we nog meer mogelijkheden creëren ten aanzien van de samenwerking.</w:t>
            </w:r>
          </w:p>
        </w:tc>
        <w:tc>
          <w:tcPr/>
          <w:p w:rsidR="00000000" w:rsidDel="00000000" w:rsidP="00000000" w:rsidRDefault="00000000" w:rsidRPr="00000000" w14:paraId="00000246">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Lerarentekort. </w:t>
            </w:r>
          </w:p>
          <w:p w:rsidR="00000000" w:rsidDel="00000000" w:rsidP="00000000" w:rsidRDefault="00000000" w:rsidRPr="00000000" w14:paraId="00000247">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Ligging, weinig tot geen openbaar vervoer</w:t>
            </w:r>
          </w:p>
          <w:p w:rsidR="00000000" w:rsidDel="00000000" w:rsidP="00000000" w:rsidRDefault="00000000" w:rsidRPr="00000000" w14:paraId="00000248">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Instroom kleuters met een lage taalontwikkeling neemt toe. </w:t>
            </w:r>
          </w:p>
          <w:p w:rsidR="00000000" w:rsidDel="00000000" w:rsidP="00000000" w:rsidRDefault="00000000" w:rsidRPr="00000000" w14:paraId="00000249">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Instroom van kinderen met gedrags- en opvoedproblematiek neemt toe.</w:t>
            </w:r>
          </w:p>
          <w:p w:rsidR="00000000" w:rsidDel="00000000" w:rsidP="00000000" w:rsidRDefault="00000000" w:rsidRPr="00000000" w14:paraId="0000024A">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Aantal leerlingen met dyslexie neemt toe ( 10%, was in 2016 8%)</w:t>
            </w:r>
          </w:p>
          <w:p w:rsidR="00000000" w:rsidDel="00000000" w:rsidP="00000000" w:rsidRDefault="00000000" w:rsidRPr="00000000" w14:paraId="0000024B">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Krimp van de regio in de toekomst.</w:t>
            </w:r>
          </w:p>
          <w:p w:rsidR="00000000" w:rsidDel="00000000" w:rsidP="00000000" w:rsidRDefault="00000000" w:rsidRPr="00000000" w14:paraId="0000024C">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Wettelijke regelgeving ten aanzien van samenwerking.</w:t>
            </w:r>
          </w:p>
        </w:tc>
      </w:tr>
    </w:tbl>
    <w:p w:rsidR="00000000" w:rsidDel="00000000" w:rsidP="00000000" w:rsidRDefault="00000000" w:rsidRPr="00000000" w14:paraId="0000024D">
      <w:pPr>
        <w:pStyle w:val="Heading1"/>
        <w:ind w:left="0" w:firstLine="0"/>
        <w:rPr/>
      </w:pPr>
      <w:bookmarkStart w:colFirst="0" w:colLast="0" w:name="_h0o5y8n15l0e" w:id="23"/>
      <w:bookmarkEnd w:id="23"/>
      <w:r w:rsidDel="00000000" w:rsidR="00000000" w:rsidRPr="00000000">
        <w:br w:type="page"/>
      </w:r>
      <w:r w:rsidDel="00000000" w:rsidR="00000000" w:rsidRPr="00000000">
        <w:rPr>
          <w:rtl w:val="0"/>
        </w:rPr>
      </w:r>
    </w:p>
    <w:p w:rsidR="00000000" w:rsidDel="00000000" w:rsidP="00000000" w:rsidRDefault="00000000" w:rsidRPr="00000000" w14:paraId="0000024E">
      <w:pPr>
        <w:pStyle w:val="Heading1"/>
        <w:numPr>
          <w:ilvl w:val="0"/>
          <w:numId w:val="9"/>
        </w:numPr>
        <w:ind w:left="720" w:hanging="360"/>
        <w:rPr>
          <w:u w:val="none"/>
        </w:rPr>
      </w:pPr>
      <w:bookmarkStart w:colFirst="0" w:colLast="0" w:name="_rdrktgmeao9r" w:id="24"/>
      <w:bookmarkEnd w:id="24"/>
      <w:r w:rsidDel="00000000" w:rsidR="00000000" w:rsidRPr="00000000">
        <w:rPr>
          <w:rtl w:val="0"/>
        </w:rPr>
        <w:t xml:space="preserve">Hoofdlijnen van onze ambities</w:t>
      </w:r>
      <w:r w:rsidDel="00000000" w:rsidR="00000000" w:rsidRPr="00000000">
        <w:rPr>
          <w:rtl w:val="0"/>
        </w:rPr>
      </w:r>
    </w:p>
    <w:p w:rsidR="00000000" w:rsidDel="00000000" w:rsidP="00000000" w:rsidRDefault="00000000" w:rsidRPr="00000000" w14:paraId="0000024F">
      <w:pPr>
        <w:rPr>
          <w:sz w:val="20"/>
          <w:szCs w:val="20"/>
        </w:rPr>
      </w:pPr>
      <w:r w:rsidDel="00000000" w:rsidR="00000000" w:rsidRPr="00000000">
        <w:rPr>
          <w:sz w:val="20"/>
          <w:szCs w:val="20"/>
          <w:rtl w:val="0"/>
        </w:rPr>
        <w:t xml:space="preserve">Onze ambities van ons meerjarenbeleid op hoofdlijnen. Deze ontwikkel- en verbeterdoelen kunnen gevat worden in zes alinea’s:</w:t>
      </w:r>
    </w:p>
    <w:p w:rsidR="00000000" w:rsidDel="00000000" w:rsidP="00000000" w:rsidRDefault="00000000" w:rsidRPr="00000000" w14:paraId="00000250">
      <w:pPr>
        <w:pStyle w:val="Heading3"/>
        <w:numPr>
          <w:ilvl w:val="1"/>
          <w:numId w:val="9"/>
        </w:numPr>
        <w:ind w:left="1440" w:hanging="360"/>
        <w:rPr>
          <w:color w:val="0563c1"/>
        </w:rPr>
      </w:pPr>
      <w:bookmarkStart w:colFirst="0" w:colLast="0" w:name="_nh4eqdigj74q" w:id="25"/>
      <w:bookmarkEnd w:id="25"/>
      <w:r w:rsidDel="00000000" w:rsidR="00000000" w:rsidRPr="00000000">
        <w:rPr>
          <w:color w:val="0563c1"/>
          <w:rtl w:val="0"/>
        </w:rPr>
        <w:t xml:space="preserve">Onderwijskwaliteit in opbrengsten.</w:t>
      </w:r>
    </w:p>
    <w:p w:rsidR="00000000" w:rsidDel="00000000" w:rsidP="00000000" w:rsidRDefault="00000000" w:rsidRPr="00000000" w14:paraId="00000251">
      <w:pPr>
        <w:rPr>
          <w:sz w:val="20"/>
          <w:szCs w:val="20"/>
        </w:rPr>
      </w:pPr>
      <w:r w:rsidDel="00000000" w:rsidR="00000000" w:rsidRPr="00000000">
        <w:rPr>
          <w:sz w:val="20"/>
          <w:szCs w:val="20"/>
          <w:rtl w:val="0"/>
        </w:rPr>
        <w:t xml:space="preserve">Onze </w:t>
      </w:r>
      <w:r w:rsidDel="00000000" w:rsidR="00000000" w:rsidRPr="00000000">
        <w:rPr>
          <w:b w:val="1"/>
          <w:bCs w:val="1"/>
          <w:sz w:val="20"/>
          <w:szCs w:val="20"/>
          <w:rtl w:val="0"/>
        </w:rPr>
        <w:t xml:space="preserve">schoolambitie</w:t>
      </w:r>
      <w:r w:rsidDel="00000000" w:rsidR="00000000" w:rsidRPr="00000000">
        <w:rPr>
          <w:sz w:val="20"/>
          <w:szCs w:val="20"/>
          <w:rtl w:val="0"/>
        </w:rPr>
        <w:t xml:space="preserve"> ligt hoger dan de norm, wij streven ernaar om met 95 tot 100% van onze leerlingen tenminste het 1F niveau te behalen. Het streven is om met 75% van de leerlingen het 2F en 70% 1S niveau te behalen. Daarmee voldoet de school aan de vereiste opbrengsten voor de basisvaardigheden.</w:t>
      </w:r>
    </w:p>
    <w:p w:rsidR="00000000" w:rsidDel="00000000" w:rsidP="00000000" w:rsidRDefault="00000000" w:rsidRPr="00000000" w14:paraId="00000252">
      <w:pPr>
        <w:pStyle w:val="Heading3"/>
        <w:numPr>
          <w:ilvl w:val="1"/>
          <w:numId w:val="9"/>
        </w:numPr>
        <w:ind w:left="1440" w:hanging="360"/>
        <w:rPr>
          <w:color w:val="0563c1"/>
        </w:rPr>
      </w:pPr>
      <w:bookmarkStart w:colFirst="0" w:colLast="0" w:name="_35622pn203q" w:id="26"/>
      <w:bookmarkEnd w:id="26"/>
      <w:r w:rsidDel="00000000" w:rsidR="00000000" w:rsidRPr="00000000">
        <w:rPr>
          <w:color w:val="0563c1"/>
          <w:rtl w:val="0"/>
        </w:rPr>
        <w:t xml:space="preserve">Pedagogisch-didactisch klimaat en het schoolklimaat</w:t>
      </w:r>
    </w:p>
    <w:p w:rsidR="00000000" w:rsidDel="00000000" w:rsidP="00000000" w:rsidRDefault="00000000" w:rsidRPr="00000000" w14:paraId="00000253">
      <w:pPr>
        <w:rPr>
          <w:b w:val="1"/>
          <w:bCs w:val="1"/>
          <w:sz w:val="20"/>
          <w:szCs w:val="20"/>
        </w:rPr>
      </w:pPr>
      <w:r w:rsidDel="00000000" w:rsidR="00000000" w:rsidRPr="00000000">
        <w:rPr>
          <w:b w:val="1"/>
          <w:bCs w:val="1"/>
          <w:sz w:val="20"/>
          <w:szCs w:val="20"/>
          <w:rtl w:val="0"/>
        </w:rPr>
        <w:t xml:space="preserve">Ambitie 1. Beweging van leerstof gericht naar kindgericht onderwijs.</w:t>
      </w:r>
    </w:p>
    <w:p w:rsidR="00000000" w:rsidDel="00000000" w:rsidP="00000000" w:rsidRDefault="00000000" w:rsidRPr="00000000" w14:paraId="00000254">
      <w:pPr>
        <w:numPr>
          <w:ilvl w:val="0"/>
          <w:numId w:val="13"/>
        </w:numPr>
        <w:ind w:left="720" w:hanging="360"/>
        <w:rPr>
          <w:sz w:val="20"/>
          <w:szCs w:val="20"/>
        </w:rPr>
      </w:pPr>
      <w:r w:rsidDel="00000000" w:rsidR="00000000" w:rsidRPr="00000000">
        <w:rPr>
          <w:sz w:val="20"/>
          <w:szCs w:val="20"/>
          <w:u w:val="single"/>
          <w:rtl w:val="0"/>
        </w:rPr>
        <w:t xml:space="preserve">Doel/Focus</w:t>
      </w:r>
      <w:r w:rsidDel="00000000" w:rsidR="00000000" w:rsidRPr="00000000">
        <w:rPr>
          <w:sz w:val="20"/>
          <w:szCs w:val="20"/>
          <w:rtl w:val="0"/>
        </w:rPr>
        <w:br w:type="textWrapping"/>
        <w:t xml:space="preserve">Brede ontwikkeling staat centraal en de leerbehoeften van de leerlingen zijn leidend.</w:t>
      </w:r>
    </w:p>
    <w:p w:rsidR="00000000" w:rsidDel="00000000" w:rsidP="00000000" w:rsidRDefault="00000000" w:rsidRPr="00000000" w14:paraId="00000255">
      <w:pPr>
        <w:numPr>
          <w:ilvl w:val="0"/>
          <w:numId w:val="13"/>
        </w:numPr>
        <w:ind w:left="720" w:hanging="360"/>
        <w:rPr>
          <w:sz w:val="20"/>
          <w:szCs w:val="20"/>
        </w:rPr>
      </w:pPr>
      <w:r w:rsidDel="00000000" w:rsidR="00000000" w:rsidRPr="00000000">
        <w:rPr>
          <w:sz w:val="20"/>
          <w:szCs w:val="20"/>
          <w:u w:val="single"/>
          <w:rtl w:val="0"/>
        </w:rPr>
        <w:t xml:space="preserve">Pedagogiek</w:t>
      </w:r>
      <w:r w:rsidDel="00000000" w:rsidR="00000000" w:rsidRPr="00000000">
        <w:rPr>
          <w:sz w:val="20"/>
          <w:szCs w:val="20"/>
          <w:rtl w:val="0"/>
        </w:rPr>
        <w:br w:type="textWrapping"/>
        <w:t xml:space="preserve">De leraar is vooral mentor en ondersteunt in die rol het leerproces van de leerlingen. Leerlingen zijn eigenaar van hun eigen leerproces.</w:t>
      </w:r>
    </w:p>
    <w:p w:rsidR="00000000" w:rsidDel="00000000" w:rsidP="00000000" w:rsidRDefault="00000000" w:rsidRPr="00000000" w14:paraId="00000256">
      <w:pPr>
        <w:numPr>
          <w:ilvl w:val="0"/>
          <w:numId w:val="13"/>
        </w:numPr>
        <w:ind w:left="720" w:hanging="360"/>
        <w:rPr>
          <w:sz w:val="20"/>
          <w:szCs w:val="20"/>
        </w:rPr>
      </w:pPr>
      <w:r w:rsidDel="00000000" w:rsidR="00000000" w:rsidRPr="00000000">
        <w:rPr>
          <w:sz w:val="20"/>
          <w:szCs w:val="20"/>
          <w:u w:val="single"/>
          <w:rtl w:val="0"/>
        </w:rPr>
        <w:t xml:space="preserve">Didactiek</w:t>
      </w:r>
      <w:r w:rsidDel="00000000" w:rsidR="00000000" w:rsidRPr="00000000">
        <w:rPr>
          <w:sz w:val="20"/>
          <w:szCs w:val="20"/>
          <w:rtl w:val="0"/>
        </w:rPr>
        <w:br w:type="textWrapping"/>
        <w:t xml:space="preserve">Werken met coöperatieve werkvormen met metacognitie als basis. Wij stemmen hun handelen af op de effectiviteit van het leerproces. Leerlingen doen kennis en vaardigheden op om het eigen denken, handelen en leren te organiseren, te sturen en te controleren. De leerlingen hebben de mogelijkheid om te kiezen of ze instructie willen of niet.</w:t>
      </w:r>
    </w:p>
    <w:p w:rsidR="00000000" w:rsidDel="00000000" w:rsidP="00000000" w:rsidRDefault="00000000" w:rsidRPr="00000000" w14:paraId="00000257">
      <w:pPr>
        <w:numPr>
          <w:ilvl w:val="0"/>
          <w:numId w:val="13"/>
        </w:numPr>
        <w:ind w:left="720" w:hanging="360"/>
        <w:rPr>
          <w:sz w:val="20"/>
          <w:szCs w:val="20"/>
        </w:rPr>
      </w:pPr>
      <w:r w:rsidDel="00000000" w:rsidR="00000000" w:rsidRPr="00000000">
        <w:rPr>
          <w:sz w:val="20"/>
          <w:szCs w:val="20"/>
          <w:u w:val="single"/>
          <w:rtl w:val="0"/>
        </w:rPr>
        <w:t xml:space="preserve">Leerstof</w:t>
      </w:r>
    </w:p>
    <w:p w:rsidR="00000000" w:rsidDel="00000000" w:rsidP="00000000" w:rsidRDefault="00000000" w:rsidRPr="00000000" w14:paraId="00000258">
      <w:pPr>
        <w:ind w:left="720" w:firstLine="0"/>
        <w:rPr>
          <w:sz w:val="20"/>
          <w:szCs w:val="20"/>
        </w:rPr>
      </w:pPr>
      <w:r w:rsidDel="00000000" w:rsidR="00000000" w:rsidRPr="00000000">
        <w:rPr>
          <w:sz w:val="20"/>
          <w:szCs w:val="20"/>
          <w:rtl w:val="0"/>
        </w:rPr>
        <w:t xml:space="preserve">Het onderwijs in de afzonderlijke vakken wordt binnen een thematische aanpak aangeboden.</w:t>
      </w:r>
    </w:p>
    <w:p w:rsidR="00000000" w:rsidDel="00000000" w:rsidP="00000000" w:rsidRDefault="00000000" w:rsidRPr="00000000" w14:paraId="00000259">
      <w:pPr>
        <w:ind w:left="720" w:firstLine="0"/>
        <w:rPr>
          <w:sz w:val="20"/>
          <w:szCs w:val="20"/>
        </w:rPr>
      </w:pPr>
      <w:r w:rsidDel="00000000" w:rsidR="00000000" w:rsidRPr="00000000">
        <w:rPr>
          <w:sz w:val="20"/>
          <w:szCs w:val="20"/>
          <w:rtl w:val="0"/>
        </w:rPr>
        <w:t xml:space="preserve">We werken vanuit de samenhang tussen betekenisvol en zinvol.</w:t>
      </w:r>
    </w:p>
    <w:p w:rsidR="00000000" w:rsidDel="00000000" w:rsidP="00000000" w:rsidRDefault="00000000" w:rsidRPr="00000000" w14:paraId="0000025A">
      <w:pPr>
        <w:pStyle w:val="Heading3"/>
        <w:numPr>
          <w:ilvl w:val="1"/>
          <w:numId w:val="9"/>
        </w:numPr>
        <w:ind w:left="1440" w:hanging="360"/>
        <w:rPr>
          <w:color w:val="0563c1"/>
          <w:sz w:val="28"/>
          <w:szCs w:val="28"/>
        </w:rPr>
      </w:pPr>
      <w:bookmarkStart w:colFirst="0" w:colLast="0" w:name="_k4rolkdinmcn" w:id="27"/>
      <w:bookmarkEnd w:id="27"/>
      <w:r w:rsidDel="00000000" w:rsidR="00000000" w:rsidRPr="00000000">
        <w:rPr>
          <w:color w:val="0563c1"/>
          <w:rtl w:val="0"/>
        </w:rPr>
        <w:t xml:space="preserve">Veiligheid op school</w:t>
      </w:r>
    </w:p>
    <w:p w:rsidR="00000000" w:rsidDel="00000000" w:rsidP="00000000" w:rsidRDefault="00000000" w:rsidRPr="00000000" w14:paraId="0000025B">
      <w:pPr>
        <w:numPr>
          <w:ilvl w:val="0"/>
          <w:numId w:val="10"/>
        </w:numPr>
        <w:ind w:left="720" w:hanging="360"/>
        <w:rPr>
          <w:sz w:val="20"/>
          <w:szCs w:val="20"/>
        </w:rPr>
      </w:pPr>
      <w:r w:rsidDel="00000000" w:rsidR="00000000" w:rsidRPr="00000000">
        <w:rPr>
          <w:sz w:val="20"/>
          <w:szCs w:val="20"/>
          <w:rtl w:val="0"/>
        </w:rPr>
        <w:t xml:space="preserve">Het gebouw is opgeleverd in 2022. Het voldoet aan alle eisen van het bouwbesluit en waarborgt daardoor de fysieke veiligheid. (borging)</w:t>
      </w:r>
    </w:p>
    <w:p w:rsidR="00000000" w:rsidDel="00000000" w:rsidP="00000000" w:rsidRDefault="00000000" w:rsidRPr="00000000" w14:paraId="0000025C">
      <w:pPr>
        <w:numPr>
          <w:ilvl w:val="0"/>
          <w:numId w:val="10"/>
        </w:numPr>
        <w:ind w:left="720" w:hanging="360"/>
        <w:rPr>
          <w:sz w:val="20"/>
          <w:szCs w:val="20"/>
        </w:rPr>
      </w:pPr>
      <w:r w:rsidDel="00000000" w:rsidR="00000000" w:rsidRPr="00000000">
        <w:rPr>
          <w:sz w:val="20"/>
          <w:szCs w:val="20"/>
          <w:rtl w:val="0"/>
        </w:rPr>
        <w:t xml:space="preserve">De vertrouwenspersoon heeft een zichtbare plek binnen de school. De leerlingen en teamleden weten waarvoor zij deze personen kunnen benaderen. (verbeteren)</w:t>
      </w:r>
    </w:p>
    <w:p w:rsidR="00000000" w:rsidDel="00000000" w:rsidP="00000000" w:rsidRDefault="00000000" w:rsidRPr="00000000" w14:paraId="0000025D">
      <w:pPr>
        <w:numPr>
          <w:ilvl w:val="0"/>
          <w:numId w:val="10"/>
        </w:numPr>
        <w:ind w:left="720" w:hanging="360"/>
        <w:rPr>
          <w:sz w:val="20"/>
          <w:szCs w:val="20"/>
        </w:rPr>
      </w:pPr>
      <w:r w:rsidDel="00000000" w:rsidR="00000000" w:rsidRPr="00000000">
        <w:rPr>
          <w:sz w:val="20"/>
          <w:szCs w:val="20"/>
          <w:rtl w:val="0"/>
        </w:rPr>
        <w:t xml:space="preserve">Analyseren van de resultaten Hart &amp; Handen om te beoordelen of vraagstukken rondom sociale veiligheid voldoende duidelijk worden. (borging)</w:t>
      </w:r>
    </w:p>
    <w:p w:rsidR="00000000" w:rsidDel="00000000" w:rsidP="00000000" w:rsidRDefault="00000000" w:rsidRPr="00000000" w14:paraId="0000025E">
      <w:pPr>
        <w:pStyle w:val="Heading3"/>
        <w:numPr>
          <w:ilvl w:val="1"/>
          <w:numId w:val="9"/>
        </w:numPr>
        <w:ind w:left="1440" w:hanging="360"/>
        <w:rPr>
          <w:color w:val="0563c1"/>
        </w:rPr>
      </w:pPr>
      <w:bookmarkStart w:colFirst="0" w:colLast="0" w:name="_73t544g0mg67" w:id="28"/>
      <w:bookmarkEnd w:id="28"/>
      <w:r w:rsidDel="00000000" w:rsidR="00000000" w:rsidRPr="00000000">
        <w:rPr>
          <w:color w:val="0563c1"/>
          <w:rtl w:val="0"/>
        </w:rPr>
        <w:t xml:space="preserve">Onderwijs- en schoolontwikkeling/innovatie, inclusief actuele thema’s als taalachterstanden en burgerschapsonderwijs.</w:t>
      </w:r>
    </w:p>
    <w:p w:rsidR="00000000" w:rsidDel="00000000" w:rsidP="00000000" w:rsidRDefault="00000000" w:rsidRPr="00000000" w14:paraId="0000025F">
      <w:pPr>
        <w:rPr>
          <w:b w:val="1"/>
          <w:bCs w:val="1"/>
          <w:sz w:val="20"/>
          <w:szCs w:val="20"/>
        </w:rPr>
      </w:pPr>
      <w:r w:rsidDel="00000000" w:rsidR="00000000" w:rsidRPr="00000000">
        <w:rPr>
          <w:b w:val="1"/>
          <w:bCs w:val="1"/>
          <w:sz w:val="20"/>
          <w:szCs w:val="20"/>
          <w:rtl w:val="0"/>
        </w:rPr>
        <w:t xml:space="preserve">Ambitie 2.1 Werken met wetenschap en techniek, toekomstgericht onderwijs, werken aan het realiseren van het makerslab en digitale geletterdheid.</w:t>
      </w:r>
    </w:p>
    <w:p w:rsidR="00000000" w:rsidDel="00000000" w:rsidP="00000000" w:rsidRDefault="00000000" w:rsidRPr="00000000" w14:paraId="00000260">
      <w:pPr>
        <w:numPr>
          <w:ilvl w:val="0"/>
          <w:numId w:val="14"/>
        </w:numPr>
        <w:ind w:left="720" w:hanging="360"/>
        <w:rPr>
          <w:sz w:val="20"/>
          <w:szCs w:val="20"/>
        </w:rPr>
      </w:pPr>
      <w:r w:rsidDel="00000000" w:rsidR="00000000" w:rsidRPr="00000000">
        <w:rPr>
          <w:sz w:val="20"/>
          <w:szCs w:val="20"/>
          <w:rtl w:val="0"/>
        </w:rPr>
        <w:t xml:space="preserve">In het makerslab wordt structureel gewerkt aan W&amp;T onderwijs. </w:t>
      </w:r>
    </w:p>
    <w:p w:rsidR="00000000" w:rsidDel="00000000" w:rsidP="00000000" w:rsidRDefault="00000000" w:rsidRPr="00000000" w14:paraId="00000261">
      <w:pPr>
        <w:numPr>
          <w:ilvl w:val="0"/>
          <w:numId w:val="14"/>
        </w:numPr>
        <w:ind w:left="720" w:hanging="360"/>
        <w:rPr>
          <w:sz w:val="20"/>
          <w:szCs w:val="20"/>
        </w:rPr>
      </w:pPr>
      <w:r w:rsidDel="00000000" w:rsidR="00000000" w:rsidRPr="00000000">
        <w:rPr>
          <w:sz w:val="20"/>
          <w:szCs w:val="20"/>
          <w:rtl w:val="0"/>
        </w:rPr>
        <w:t xml:space="preserve">Er is samenwerking met de bedrijven in de omgeving.</w:t>
      </w:r>
    </w:p>
    <w:p w:rsidR="00000000" w:rsidDel="00000000" w:rsidP="00000000" w:rsidRDefault="00000000" w:rsidRPr="00000000" w14:paraId="00000262">
      <w:pPr>
        <w:numPr>
          <w:ilvl w:val="0"/>
          <w:numId w:val="14"/>
        </w:numPr>
        <w:ind w:left="720" w:hanging="360"/>
        <w:rPr>
          <w:sz w:val="20"/>
          <w:szCs w:val="20"/>
        </w:rPr>
      </w:pPr>
      <w:r w:rsidDel="00000000" w:rsidR="00000000" w:rsidRPr="00000000">
        <w:rPr>
          <w:sz w:val="20"/>
          <w:szCs w:val="20"/>
          <w:rtl w:val="0"/>
        </w:rPr>
        <w:t xml:space="preserve">Door deze samenwerking kunnen wij het makerslab beter inrichten (Sponsoring).</w:t>
      </w:r>
    </w:p>
    <w:p w:rsidR="00000000" w:rsidDel="00000000" w:rsidP="00000000" w:rsidRDefault="00000000" w:rsidRPr="00000000" w14:paraId="00000263">
      <w:pPr>
        <w:rPr>
          <w:sz w:val="20"/>
          <w:szCs w:val="20"/>
        </w:rPr>
      </w:pPr>
      <w:r w:rsidDel="00000000" w:rsidR="00000000" w:rsidRPr="00000000">
        <w:rPr>
          <w:rtl w:val="0"/>
        </w:rPr>
      </w:r>
    </w:p>
    <w:p w:rsidR="00000000" w:rsidDel="00000000" w:rsidP="00000000" w:rsidRDefault="00000000" w:rsidRPr="00000000" w14:paraId="00000264">
      <w:pPr>
        <w:ind w:left="0" w:firstLine="0"/>
        <w:rPr>
          <w:sz w:val="20"/>
          <w:szCs w:val="20"/>
        </w:rPr>
      </w:pPr>
      <w:r w:rsidDel="00000000" w:rsidR="00000000" w:rsidRPr="00000000">
        <w:rPr>
          <w:b w:val="1"/>
          <w:bCs w:val="1"/>
          <w:sz w:val="20"/>
          <w:szCs w:val="20"/>
          <w:rtl w:val="0"/>
        </w:rPr>
        <w:t xml:space="preserve">Ambitie 2.2 Werken aan de schoolontwikkeling om de taalachterstanden terug te dringen</w:t>
      </w:r>
      <w:r w:rsidDel="00000000" w:rsidR="00000000" w:rsidRPr="00000000">
        <w:rPr>
          <w:rtl w:val="0"/>
        </w:rPr>
      </w:r>
    </w:p>
    <w:p w:rsidR="00000000" w:rsidDel="00000000" w:rsidP="00000000" w:rsidRDefault="00000000" w:rsidRPr="00000000" w14:paraId="00000265">
      <w:pPr>
        <w:numPr>
          <w:ilvl w:val="0"/>
          <w:numId w:val="7"/>
        </w:numPr>
        <w:ind w:left="720" w:hanging="360"/>
        <w:rPr>
          <w:sz w:val="20"/>
          <w:szCs w:val="20"/>
        </w:rPr>
      </w:pPr>
      <w:r w:rsidDel="00000000" w:rsidR="00000000" w:rsidRPr="00000000">
        <w:rPr>
          <w:sz w:val="20"/>
          <w:szCs w:val="20"/>
          <w:rtl w:val="0"/>
        </w:rPr>
        <w:t xml:space="preserve">Hoe gaan wij om met NT2 leerlingen.</w:t>
      </w:r>
    </w:p>
    <w:p w:rsidR="00000000" w:rsidDel="00000000" w:rsidP="00000000" w:rsidRDefault="00000000" w:rsidRPr="00000000" w14:paraId="00000266">
      <w:pPr>
        <w:numPr>
          <w:ilvl w:val="0"/>
          <w:numId w:val="7"/>
        </w:numPr>
        <w:ind w:left="720" w:hanging="360"/>
        <w:rPr>
          <w:sz w:val="20"/>
          <w:szCs w:val="20"/>
        </w:rPr>
      </w:pPr>
      <w:r w:rsidDel="00000000" w:rsidR="00000000" w:rsidRPr="00000000">
        <w:rPr>
          <w:sz w:val="20"/>
          <w:szCs w:val="20"/>
          <w:rtl w:val="0"/>
        </w:rPr>
        <w:t xml:space="preserve">Hoe gaan wij om met kinderen die met een taalachterstand op school starten of instromen.</w:t>
      </w:r>
    </w:p>
    <w:p w:rsidR="00000000" w:rsidDel="00000000" w:rsidP="00000000" w:rsidRDefault="00000000" w:rsidRPr="00000000" w14:paraId="00000267">
      <w:pPr>
        <w:ind w:left="720" w:firstLine="0"/>
        <w:rPr>
          <w:sz w:val="20"/>
          <w:szCs w:val="20"/>
        </w:rPr>
      </w:pPr>
      <w:r w:rsidDel="00000000" w:rsidR="00000000" w:rsidRPr="00000000">
        <w:rPr>
          <w:rtl w:val="0"/>
        </w:rPr>
      </w:r>
    </w:p>
    <w:p w:rsidR="00000000" w:rsidDel="00000000" w:rsidP="00000000" w:rsidRDefault="00000000" w:rsidRPr="00000000" w14:paraId="00000268">
      <w:pPr>
        <w:rPr>
          <w:b w:val="1"/>
          <w:bCs w:val="1"/>
          <w:sz w:val="20"/>
          <w:szCs w:val="20"/>
        </w:rPr>
      </w:pPr>
      <w:r w:rsidDel="00000000" w:rsidR="00000000" w:rsidRPr="00000000">
        <w:rPr>
          <w:b w:val="1"/>
          <w:bCs w:val="1"/>
          <w:sz w:val="20"/>
          <w:szCs w:val="20"/>
          <w:rtl w:val="0"/>
        </w:rPr>
        <w:t xml:space="preserve">Ambitie 2.3 Verder borgen van het burgerschapsonderwijs binnen de school.</w:t>
      </w:r>
    </w:p>
    <w:p w:rsidR="00000000" w:rsidDel="00000000" w:rsidP="00000000" w:rsidRDefault="00000000" w:rsidRPr="00000000" w14:paraId="00000269">
      <w:pPr>
        <w:numPr>
          <w:ilvl w:val="0"/>
          <w:numId w:val="17"/>
        </w:numPr>
        <w:ind w:left="720" w:hanging="360"/>
        <w:rPr>
          <w:sz w:val="20"/>
          <w:szCs w:val="20"/>
        </w:rPr>
      </w:pPr>
      <w:r w:rsidDel="00000000" w:rsidR="00000000" w:rsidRPr="00000000">
        <w:rPr>
          <w:sz w:val="20"/>
          <w:szCs w:val="20"/>
          <w:rtl w:val="0"/>
        </w:rPr>
        <w:t xml:space="preserve">Vanuit het werken met The Leader in me leren wij kinderen goed burgerschap</w:t>
      </w:r>
    </w:p>
    <w:p w:rsidR="00000000" w:rsidDel="00000000" w:rsidP="00000000" w:rsidRDefault="00000000" w:rsidRPr="00000000" w14:paraId="0000026A">
      <w:pPr>
        <w:numPr>
          <w:ilvl w:val="0"/>
          <w:numId w:val="17"/>
        </w:numPr>
        <w:ind w:left="720" w:hanging="360"/>
        <w:rPr>
          <w:sz w:val="20"/>
          <w:szCs w:val="20"/>
        </w:rPr>
      </w:pPr>
      <w:r w:rsidDel="00000000" w:rsidR="00000000" w:rsidRPr="00000000">
        <w:rPr>
          <w:sz w:val="20"/>
          <w:szCs w:val="20"/>
          <w:rtl w:val="0"/>
        </w:rPr>
        <w:t xml:space="preserve">Vanuit Blink geïntegreerd leren wij kinderen</w:t>
      </w:r>
    </w:p>
    <w:p w:rsidR="00000000" w:rsidDel="00000000" w:rsidP="00000000" w:rsidRDefault="00000000" w:rsidRPr="00000000" w14:paraId="0000026B">
      <w:pPr>
        <w:pStyle w:val="Heading3"/>
        <w:numPr>
          <w:ilvl w:val="1"/>
          <w:numId w:val="9"/>
        </w:numPr>
        <w:ind w:left="1440" w:hanging="360"/>
        <w:rPr>
          <w:color w:val="0563c1"/>
        </w:rPr>
      </w:pPr>
      <w:bookmarkStart w:colFirst="0" w:colLast="0" w:name="_8kalk06thsub" w:id="29"/>
      <w:bookmarkEnd w:id="29"/>
      <w:r w:rsidDel="00000000" w:rsidR="00000000" w:rsidRPr="00000000">
        <w:rPr>
          <w:color w:val="0563c1"/>
          <w:rtl w:val="0"/>
        </w:rPr>
        <w:t xml:space="preserve">Samenwerking</w:t>
      </w:r>
    </w:p>
    <w:p w:rsidR="00000000" w:rsidDel="00000000" w:rsidP="00000000" w:rsidRDefault="00000000" w:rsidRPr="00000000" w14:paraId="0000026C">
      <w:pPr>
        <w:rPr>
          <w:b w:val="1"/>
          <w:bCs w:val="1"/>
          <w:sz w:val="20"/>
          <w:szCs w:val="20"/>
        </w:rPr>
      </w:pPr>
      <w:r w:rsidDel="00000000" w:rsidR="00000000" w:rsidRPr="00000000">
        <w:rPr>
          <w:b w:val="1"/>
          <w:bCs w:val="1"/>
          <w:sz w:val="20"/>
          <w:szCs w:val="20"/>
          <w:rtl w:val="0"/>
        </w:rPr>
        <w:t xml:space="preserve">Ambitie 3. Samenwerking </w:t>
      </w:r>
    </w:p>
    <w:p w:rsidR="00000000" w:rsidDel="00000000" w:rsidP="00000000" w:rsidRDefault="00000000" w:rsidRPr="00000000" w14:paraId="0000026D">
      <w:pPr>
        <w:widowControl w:val="0"/>
        <w:numPr>
          <w:ilvl w:val="0"/>
          <w:numId w:val="6"/>
        </w:numPr>
        <w:spacing w:line="240" w:lineRule="auto"/>
        <w:ind w:left="720" w:hanging="360"/>
        <w:rPr>
          <w:sz w:val="20"/>
          <w:szCs w:val="20"/>
        </w:rPr>
      </w:pPr>
      <w:r w:rsidDel="00000000" w:rsidR="00000000" w:rsidRPr="00000000">
        <w:rPr>
          <w:sz w:val="20"/>
          <w:szCs w:val="20"/>
          <w:rtl w:val="0"/>
        </w:rPr>
        <w:t xml:space="preserve">We gaan samen met de MR onderzoeken waar de grenzen liggen van de  samenwerking en welke vorm dat zou kunnen krijgen.</w:t>
      </w:r>
    </w:p>
    <w:p w:rsidR="00000000" w:rsidDel="00000000" w:rsidP="00000000" w:rsidRDefault="00000000" w:rsidRPr="00000000" w14:paraId="0000026E">
      <w:pPr>
        <w:numPr>
          <w:ilvl w:val="0"/>
          <w:numId w:val="6"/>
        </w:numPr>
        <w:ind w:left="720" w:hanging="360"/>
        <w:rPr>
          <w:sz w:val="20"/>
          <w:szCs w:val="20"/>
        </w:rPr>
      </w:pPr>
      <w:r w:rsidDel="00000000" w:rsidR="00000000" w:rsidRPr="00000000">
        <w:rPr>
          <w:sz w:val="20"/>
          <w:szCs w:val="20"/>
          <w:rtl w:val="0"/>
        </w:rPr>
        <w:t xml:space="preserve">De medewerkers binnen de hele organisatie inzetbaar zijn.</w:t>
      </w:r>
    </w:p>
    <w:p w:rsidR="00000000" w:rsidDel="00000000" w:rsidP="00000000" w:rsidRDefault="00000000" w:rsidRPr="00000000" w14:paraId="0000026F">
      <w:pPr>
        <w:numPr>
          <w:ilvl w:val="0"/>
          <w:numId w:val="6"/>
        </w:numPr>
        <w:ind w:left="720" w:hanging="360"/>
        <w:rPr>
          <w:sz w:val="20"/>
          <w:szCs w:val="20"/>
        </w:rPr>
      </w:pPr>
      <w:r w:rsidDel="00000000" w:rsidR="00000000" w:rsidRPr="00000000">
        <w:rPr>
          <w:sz w:val="20"/>
          <w:szCs w:val="20"/>
          <w:rtl w:val="0"/>
        </w:rPr>
        <w:t xml:space="preserve">Wij kunnen flexibel omgaan met de instroom van leerlingen, onder andere in groepsindelingen.</w:t>
      </w:r>
    </w:p>
    <w:p w:rsidR="00000000" w:rsidDel="00000000" w:rsidP="00000000" w:rsidRDefault="00000000" w:rsidRPr="00000000" w14:paraId="00000270">
      <w:pPr>
        <w:numPr>
          <w:ilvl w:val="0"/>
          <w:numId w:val="6"/>
        </w:numPr>
        <w:ind w:left="720" w:hanging="360"/>
        <w:rPr>
          <w:sz w:val="20"/>
          <w:szCs w:val="20"/>
        </w:rPr>
      </w:pPr>
      <w:r w:rsidDel="00000000" w:rsidR="00000000" w:rsidRPr="00000000">
        <w:rPr>
          <w:sz w:val="20"/>
          <w:szCs w:val="20"/>
          <w:rtl w:val="0"/>
        </w:rPr>
        <w:t xml:space="preserve">Wij realiseren aan de achterkant één financiële en personele administratie.</w:t>
      </w:r>
    </w:p>
    <w:p w:rsidR="00000000" w:rsidDel="00000000" w:rsidP="00000000" w:rsidRDefault="00000000" w:rsidRPr="00000000" w14:paraId="00000271">
      <w:pPr>
        <w:numPr>
          <w:ilvl w:val="0"/>
          <w:numId w:val="6"/>
        </w:numPr>
        <w:ind w:left="720" w:hanging="360"/>
        <w:rPr>
          <w:sz w:val="20"/>
          <w:szCs w:val="20"/>
        </w:rPr>
      </w:pPr>
      <w:r w:rsidDel="00000000" w:rsidR="00000000" w:rsidRPr="00000000">
        <w:rPr>
          <w:sz w:val="20"/>
          <w:szCs w:val="20"/>
          <w:rtl w:val="0"/>
        </w:rPr>
        <w:t xml:space="preserve">Wij bieden zo inclusief mogelijk onderwijs aan voor alle kinderen in Hippolytushoef.</w:t>
      </w:r>
    </w:p>
    <w:p w:rsidR="00000000" w:rsidDel="00000000" w:rsidP="00000000" w:rsidRDefault="00000000" w:rsidRPr="00000000" w14:paraId="00000272">
      <w:pPr>
        <w:numPr>
          <w:ilvl w:val="0"/>
          <w:numId w:val="6"/>
        </w:numPr>
        <w:ind w:left="720" w:hanging="360"/>
        <w:rPr>
          <w:sz w:val="20"/>
          <w:szCs w:val="20"/>
        </w:rPr>
      </w:pPr>
      <w:r w:rsidDel="00000000" w:rsidR="00000000" w:rsidRPr="00000000">
        <w:rPr>
          <w:sz w:val="20"/>
          <w:szCs w:val="20"/>
          <w:rtl w:val="0"/>
        </w:rPr>
        <w:t xml:space="preserve">Wij verdelen de taken van de schoolleiding op basis van kennis en expertise. Beide directeuren zijn dan integraal verantwoordelijk voor onderwijsinhoud en kwaliteit.</w:t>
      </w:r>
    </w:p>
    <w:p w:rsidR="00000000" w:rsidDel="00000000" w:rsidP="00000000" w:rsidRDefault="00000000" w:rsidRPr="00000000" w14:paraId="00000273">
      <w:pPr>
        <w:numPr>
          <w:ilvl w:val="0"/>
          <w:numId w:val="6"/>
        </w:numPr>
        <w:ind w:left="720" w:hanging="360"/>
        <w:rPr>
          <w:sz w:val="20"/>
          <w:szCs w:val="20"/>
        </w:rPr>
      </w:pPr>
      <w:r w:rsidDel="00000000" w:rsidR="00000000" w:rsidRPr="00000000">
        <w:rPr>
          <w:sz w:val="20"/>
          <w:szCs w:val="20"/>
          <w:rtl w:val="0"/>
        </w:rPr>
        <w:t xml:space="preserve">Wij zetten kennis en vaardigheden van de medewerkers optimaal in.</w:t>
      </w:r>
    </w:p>
    <w:p w:rsidR="00000000" w:rsidDel="00000000" w:rsidP="00000000" w:rsidRDefault="00000000" w:rsidRPr="00000000" w14:paraId="00000274">
      <w:pPr>
        <w:numPr>
          <w:ilvl w:val="0"/>
          <w:numId w:val="6"/>
        </w:numPr>
        <w:ind w:left="720" w:hanging="360"/>
        <w:rPr>
          <w:sz w:val="20"/>
          <w:szCs w:val="20"/>
        </w:rPr>
      </w:pPr>
      <w:r w:rsidDel="00000000" w:rsidR="00000000" w:rsidRPr="00000000">
        <w:rPr>
          <w:sz w:val="20"/>
          <w:szCs w:val="20"/>
          <w:rtl w:val="0"/>
        </w:rPr>
        <w:t xml:space="preserve">Wij blijven een professioneel team dat zich regelmatig schoolt en hun kennis onderhoudt.</w:t>
      </w:r>
    </w:p>
    <w:p w:rsidR="00000000" w:rsidDel="00000000" w:rsidP="00000000" w:rsidRDefault="00000000" w:rsidRPr="00000000" w14:paraId="00000275">
      <w:pPr>
        <w:pStyle w:val="Heading3"/>
        <w:numPr>
          <w:ilvl w:val="1"/>
          <w:numId w:val="9"/>
        </w:numPr>
        <w:ind w:left="1440" w:hanging="360"/>
        <w:rPr>
          <w:color w:val="0563c1"/>
        </w:rPr>
      </w:pPr>
      <w:bookmarkStart w:colFirst="0" w:colLast="0" w:name="_5g7ooi2qizj2" w:id="30"/>
      <w:bookmarkEnd w:id="30"/>
      <w:r w:rsidDel="00000000" w:rsidR="00000000" w:rsidRPr="00000000">
        <w:rPr>
          <w:color w:val="0563c1"/>
          <w:rtl w:val="0"/>
        </w:rPr>
        <w:t xml:space="preserve">Professionalisering &amp; leerkrachtvaardigheden</w:t>
      </w:r>
    </w:p>
    <w:p w:rsidR="00000000" w:rsidDel="00000000" w:rsidP="00000000" w:rsidRDefault="00000000" w:rsidRPr="00000000" w14:paraId="00000276">
      <w:pPr>
        <w:numPr>
          <w:ilvl w:val="0"/>
          <w:numId w:val="16"/>
        </w:numPr>
        <w:ind w:left="720" w:hanging="360"/>
        <w:rPr>
          <w:sz w:val="20"/>
          <w:szCs w:val="20"/>
        </w:rPr>
      </w:pPr>
      <w:r w:rsidDel="00000000" w:rsidR="00000000" w:rsidRPr="00000000">
        <w:rPr>
          <w:sz w:val="20"/>
          <w:szCs w:val="20"/>
          <w:rtl w:val="0"/>
        </w:rPr>
        <w:t xml:space="preserve">Er is sprake van een doorgaande lijn in onderwijsinhoud, pedagogisch klimaat en didactische vaardigheden.</w:t>
      </w:r>
    </w:p>
    <w:p w:rsidR="00000000" w:rsidDel="00000000" w:rsidP="00000000" w:rsidRDefault="00000000" w:rsidRPr="00000000" w14:paraId="00000277">
      <w:pPr>
        <w:numPr>
          <w:ilvl w:val="0"/>
          <w:numId w:val="16"/>
        </w:numPr>
        <w:ind w:left="720" w:hanging="360"/>
        <w:rPr>
          <w:sz w:val="20"/>
          <w:szCs w:val="20"/>
        </w:rPr>
      </w:pPr>
      <w:r w:rsidDel="00000000" w:rsidR="00000000" w:rsidRPr="00000000">
        <w:rPr>
          <w:sz w:val="20"/>
          <w:szCs w:val="20"/>
          <w:rtl w:val="0"/>
        </w:rPr>
        <w:t xml:space="preserve">Er wordt gewerkt met het EDI model binnen de Op de Elft les</w:t>
      </w:r>
    </w:p>
    <w:p w:rsidR="00000000" w:rsidDel="00000000" w:rsidP="00000000" w:rsidRDefault="00000000" w:rsidRPr="00000000" w14:paraId="00000278">
      <w:pPr>
        <w:numPr>
          <w:ilvl w:val="0"/>
          <w:numId w:val="16"/>
        </w:numPr>
        <w:ind w:left="720" w:hanging="360"/>
        <w:rPr>
          <w:sz w:val="20"/>
          <w:szCs w:val="20"/>
        </w:rPr>
      </w:pPr>
      <w:r w:rsidDel="00000000" w:rsidR="00000000" w:rsidRPr="00000000">
        <w:rPr>
          <w:sz w:val="20"/>
          <w:szCs w:val="20"/>
          <w:rtl w:val="0"/>
        </w:rPr>
        <w:t xml:space="preserve">Vanuit “leren zichtbaar maken” wordt gebruik gemaakt van collegiale consultatie en lessonstudy</w:t>
      </w:r>
    </w:p>
    <w:p w:rsidR="00000000" w:rsidDel="00000000" w:rsidP="00000000" w:rsidRDefault="00000000" w:rsidRPr="00000000" w14:paraId="00000279">
      <w:pPr>
        <w:numPr>
          <w:ilvl w:val="0"/>
          <w:numId w:val="16"/>
        </w:numPr>
        <w:ind w:left="720" w:hanging="360"/>
        <w:rPr>
          <w:sz w:val="20"/>
          <w:szCs w:val="20"/>
        </w:rPr>
      </w:pPr>
      <w:r w:rsidDel="00000000" w:rsidR="00000000" w:rsidRPr="00000000">
        <w:rPr>
          <w:sz w:val="20"/>
          <w:szCs w:val="20"/>
          <w:rtl w:val="0"/>
        </w:rPr>
        <w:t xml:space="preserve">De vakexperts, reken- taalspecialist en expert jonge kind, binnen het team voeren klassenbezoeken uit vanuit hun expertgebied</w:t>
      </w:r>
    </w:p>
    <w:p w:rsidR="00000000" w:rsidDel="00000000" w:rsidP="00000000" w:rsidRDefault="00000000" w:rsidRPr="00000000" w14:paraId="0000027A">
      <w:pPr>
        <w:numPr>
          <w:ilvl w:val="0"/>
          <w:numId w:val="16"/>
        </w:numPr>
        <w:ind w:left="720" w:hanging="360"/>
        <w:rPr>
          <w:sz w:val="20"/>
          <w:szCs w:val="20"/>
        </w:rPr>
      </w:pPr>
      <w:r w:rsidDel="00000000" w:rsidR="00000000" w:rsidRPr="00000000">
        <w:rPr>
          <w:sz w:val="20"/>
          <w:szCs w:val="20"/>
          <w:rtl w:val="0"/>
        </w:rPr>
        <w:t xml:space="preserve">Borgingsdoelen:  Leren zichtbaar maken, The leader in Me en Aywe worden blijvend </w:t>
      </w:r>
    </w:p>
    <w:p w:rsidR="00000000" w:rsidDel="00000000" w:rsidP="00000000" w:rsidRDefault="00000000" w:rsidRPr="00000000" w14:paraId="0000027B">
      <w:pPr>
        <w:ind w:left="720" w:firstLine="0"/>
        <w:rPr>
          <w:sz w:val="20"/>
          <w:szCs w:val="20"/>
        </w:rPr>
      </w:pPr>
      <w:r w:rsidDel="00000000" w:rsidR="00000000" w:rsidRPr="00000000">
        <w:rPr>
          <w:sz w:val="20"/>
          <w:szCs w:val="20"/>
          <w:rtl w:val="0"/>
        </w:rPr>
        <w:t xml:space="preserve">onderhouden als de pijlers onder ons onderwijs.</w:t>
      </w:r>
    </w:p>
    <w:p w:rsidR="00000000" w:rsidDel="00000000" w:rsidP="00000000" w:rsidRDefault="00000000" w:rsidRPr="00000000" w14:paraId="0000027C">
      <w:pPr>
        <w:ind w:left="720" w:firstLine="0"/>
        <w:rPr>
          <w:sz w:val="20"/>
          <w:szCs w:val="20"/>
        </w:rPr>
      </w:pPr>
      <w:r w:rsidDel="00000000" w:rsidR="00000000" w:rsidRPr="00000000">
        <w:rPr>
          <w:rtl w:val="0"/>
        </w:rPr>
      </w:r>
    </w:p>
    <w:p w:rsidR="00000000" w:rsidDel="00000000" w:rsidP="00000000" w:rsidRDefault="00000000" w:rsidRPr="00000000" w14:paraId="0000027D">
      <w:pPr>
        <w:rPr>
          <w:sz w:val="20"/>
          <w:szCs w:val="20"/>
        </w:rPr>
      </w:pPr>
      <w:r w:rsidDel="00000000" w:rsidR="00000000" w:rsidRPr="00000000">
        <w:rPr>
          <w:sz w:val="20"/>
          <w:szCs w:val="20"/>
          <w:rtl w:val="0"/>
        </w:rPr>
        <w:t xml:space="preserve">De uitwerking van de ambities staan beschreven als concrete doelen in het jaarplan 2024-2025</w:t>
      </w:r>
      <w:r w:rsidDel="00000000" w:rsidR="00000000" w:rsidRPr="00000000">
        <w:rPr>
          <w:rtl w:val="0"/>
        </w:rPr>
      </w:r>
    </w:p>
    <w:sectPr>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0563c1"/>
      <w:sz w:val="40"/>
      <w:szCs w:val="40"/>
    </w:rPr>
  </w:style>
  <w:style w:type="paragraph" w:styleId="Heading2">
    <w:name w:val="heading 2"/>
    <w:basedOn w:val="Normal"/>
    <w:next w:val="Normal"/>
    <w:pPr>
      <w:keepNext w:val="1"/>
      <w:keepLines w:val="1"/>
      <w:spacing w:after="120" w:before="400" w:lineRule="auto"/>
      <w:ind w:left="720" w:hanging="360"/>
    </w:pPr>
    <w:rPr>
      <w:color w:val="0563c1"/>
      <w:sz w:val="40"/>
      <w:szCs w:val="40"/>
    </w:rPr>
  </w:style>
  <w:style w:type="paragraph" w:styleId="Heading3">
    <w:name w:val="heading 3"/>
    <w:basedOn w:val="Normal"/>
    <w:next w:val="Normal"/>
    <w:pPr>
      <w:keepNext w:val="1"/>
      <w:keepLines w:val="1"/>
      <w:spacing w:after="80" w:before="320" w:lineRule="auto"/>
      <w:ind w:left="850.3937007874017" w:hanging="360"/>
    </w:pPr>
    <w:rPr>
      <w:color w:val="ff9900"/>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GV_byazq_1eHVeahWkkYNZEzfkD9c-1n832_YkkRy74/edit?usp=sharing" TargetMode="External"/><Relationship Id="rId10" Type="http://schemas.openxmlformats.org/officeDocument/2006/relationships/hyperlink" Target="https://www.aywe.nl/onderwijs/" TargetMode="External"/><Relationship Id="rId13" Type="http://schemas.openxmlformats.org/officeDocument/2006/relationships/hyperlink" Target="https://docs.google.com/document/d/1aJABKkH1CTrglXAPOhxGywAVTEcAtGSb-sBa-wnQ4y0/edit?usp=sharing" TargetMode="External"/><Relationship Id="rId12" Type="http://schemas.openxmlformats.org/officeDocument/2006/relationships/hyperlink" Target="https://docs.google.com/document/d/1dK8DfTxPqhciaOw8Wal8NYeoIMIFynNJH5tVPiPbmpw/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ps.nl/leaderinme" TargetMode="External"/><Relationship Id="rId15" Type="http://schemas.openxmlformats.org/officeDocument/2006/relationships/image" Target="media/image2.jpg"/><Relationship Id="rId14" Type="http://schemas.openxmlformats.org/officeDocument/2006/relationships/hyperlink" Target="https://drive.google.com/drive/u/0/folders/1HvvHI-l5UL0XxtMI1e7VieIUJ_Mvj-O5"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azaltgroep.nl/leren-zichtbaar-maken/" TargetMode="External"/><Relationship Id="rId8" Type="http://schemas.openxmlformats.org/officeDocument/2006/relationships/hyperlink" Target="https://docs.google.com/document/d/1aJABKkH1CTrglXAPOhxGywAVTEcAtGSb-sBa-wnQ4y0/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